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bookmarkStart w:id="1" w:name="_GoBack"/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浙江师范大学2023年学术学位博士研究生招生专业目录</w:t>
      </w:r>
      <w:bookmarkEnd w:id="1"/>
    </w:p>
    <w:tbl>
      <w:tblPr>
        <w:tblStyle w:val="4"/>
        <w:tblW w:w="87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5"/>
        <w:gridCol w:w="1587"/>
        <w:gridCol w:w="2008"/>
        <w:gridCol w:w="885"/>
        <w:gridCol w:w="1140"/>
        <w:gridCol w:w="17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学科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专业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指导教师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拟招</w:t>
            </w:r>
          </w:p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生数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联系电话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4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040100</w:t>
            </w:r>
          </w:p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教育学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left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01教育学原理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both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张天雪    袁振国</w:t>
            </w:r>
          </w:p>
          <w:p>
            <w:pPr>
              <w:widowControl/>
              <w:wordWrap w:val="0"/>
              <w:spacing w:before="24" w:after="24" w:line="280" w:lineRule="exact"/>
              <w:jc w:val="both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李润洲    邓佑文</w:t>
            </w:r>
          </w:p>
          <w:p>
            <w:pPr>
              <w:widowControl/>
              <w:wordWrap w:val="0"/>
              <w:spacing w:before="24" w:after="24" w:line="280" w:lineRule="exact"/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李政涛</w:t>
            </w:r>
          </w:p>
        </w:tc>
        <w:tc>
          <w:tcPr>
            <w:tcW w:w="8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22（含普通招考、硕博连读、本科直博）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教师教育学院</w:t>
            </w:r>
          </w:p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0579-82283780</w:t>
            </w:r>
          </w:p>
        </w:tc>
        <w:tc>
          <w:tcPr>
            <w:tcW w:w="17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1.不招收同等学力考生</w:t>
            </w:r>
          </w:p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2.已录取本科直博生4人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4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left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02比较教育学</w:t>
            </w:r>
          </w:p>
        </w:tc>
        <w:tc>
          <w:tcPr>
            <w:tcW w:w="20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both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 xml:space="preserve">於  荣 </w:t>
            </w:r>
          </w:p>
        </w:tc>
        <w:tc>
          <w:tcPr>
            <w:tcW w:w="8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14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left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/>
              </w:rPr>
              <w:t>03学前教育学</w:t>
            </w:r>
          </w:p>
        </w:tc>
        <w:tc>
          <w:tcPr>
            <w:tcW w:w="20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both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/>
              </w:rPr>
              <w:t>秦金亮    李克建</w:t>
            </w:r>
          </w:p>
        </w:tc>
        <w:tc>
          <w:tcPr>
            <w:tcW w:w="8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4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left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04高等教育学</w:t>
            </w:r>
          </w:p>
        </w:tc>
        <w:tc>
          <w:tcPr>
            <w:tcW w:w="20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both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王占军    蔡连玉</w:t>
            </w:r>
          </w:p>
          <w:p>
            <w:pPr>
              <w:widowControl/>
              <w:wordWrap w:val="0"/>
              <w:spacing w:before="24" w:after="24" w:line="280" w:lineRule="exact"/>
              <w:jc w:val="both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u w:val="none"/>
                <w:lang w:val="en-US" w:eastAsia="zh-CN"/>
              </w:rPr>
              <w:t>宣  勇</w:t>
            </w:r>
          </w:p>
        </w:tc>
        <w:tc>
          <w:tcPr>
            <w:tcW w:w="8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4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left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05课程与教学论</w:t>
            </w:r>
          </w:p>
        </w:tc>
        <w:tc>
          <w:tcPr>
            <w:tcW w:w="20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both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张维忠    童志斌</w:t>
            </w:r>
          </w:p>
          <w:p>
            <w:pPr>
              <w:widowControl/>
              <w:wordWrap w:val="0"/>
              <w:spacing w:before="24" w:after="24" w:line="280" w:lineRule="exact"/>
              <w:jc w:val="both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李启迪    郭克俭</w:t>
            </w:r>
          </w:p>
          <w:p>
            <w:pPr>
              <w:widowControl/>
              <w:wordWrap w:val="0"/>
              <w:spacing w:before="24" w:after="24" w:line="280" w:lineRule="exact"/>
              <w:jc w:val="both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 xml:space="preserve">张建珍  </w:t>
            </w:r>
            <w:r>
              <w:rPr>
                <w:rFonts w:hint="eastAsia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 xml:space="preserve"> 齐  静</w:t>
            </w:r>
          </w:p>
          <w:p>
            <w:pPr>
              <w:widowControl/>
              <w:wordWrap w:val="0"/>
              <w:spacing w:before="24" w:after="24" w:line="28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钟朝芳</w:t>
            </w:r>
          </w:p>
        </w:tc>
        <w:tc>
          <w:tcPr>
            <w:tcW w:w="8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14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left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06教育技术学</w:t>
            </w:r>
          </w:p>
        </w:tc>
        <w:tc>
          <w:tcPr>
            <w:tcW w:w="20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both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张立新    黄昌勤</w:t>
            </w:r>
          </w:p>
        </w:tc>
        <w:tc>
          <w:tcPr>
            <w:tcW w:w="8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4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left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07非洲教育与社会发展</w:t>
            </w:r>
          </w:p>
        </w:tc>
        <w:tc>
          <w:tcPr>
            <w:tcW w:w="20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both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刘鸿武    王  珩</w:t>
            </w:r>
          </w:p>
        </w:tc>
        <w:tc>
          <w:tcPr>
            <w:tcW w:w="8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4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left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08教师教育</w:t>
            </w:r>
          </w:p>
        </w:tc>
        <w:tc>
          <w:tcPr>
            <w:tcW w:w="20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both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周跃良    刘剑虹</w:t>
            </w:r>
          </w:p>
          <w:p>
            <w:pPr>
              <w:widowControl/>
              <w:wordWrap w:val="0"/>
              <w:spacing w:before="24" w:after="24" w:line="280" w:lineRule="exact"/>
              <w:jc w:val="both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李伟健</w:t>
            </w:r>
          </w:p>
        </w:tc>
        <w:tc>
          <w:tcPr>
            <w:tcW w:w="8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" w:hRule="atLeast"/>
          <w:jc w:val="center"/>
        </w:trPr>
        <w:tc>
          <w:tcPr>
            <w:tcW w:w="14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left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09德育理论与方法</w:t>
            </w:r>
          </w:p>
        </w:tc>
        <w:tc>
          <w:tcPr>
            <w:tcW w:w="20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both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 xml:space="preserve">冯昊青    肖  祥 </w:t>
            </w:r>
          </w:p>
          <w:p>
            <w:pPr>
              <w:widowControl/>
              <w:wordWrap w:val="0"/>
              <w:spacing w:before="24" w:after="24" w:line="280" w:lineRule="exact"/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黄家裕    刘  宇</w:t>
            </w:r>
          </w:p>
        </w:tc>
        <w:tc>
          <w:tcPr>
            <w:tcW w:w="8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4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left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10智能教育</w:t>
            </w:r>
          </w:p>
        </w:tc>
        <w:tc>
          <w:tcPr>
            <w:tcW w:w="200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李  明</w:t>
            </w:r>
          </w:p>
        </w:tc>
        <w:tc>
          <w:tcPr>
            <w:tcW w:w="8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4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040200</w:t>
            </w:r>
          </w:p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心理学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left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01教育心理学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both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李伟健    孙炳海</w:t>
            </w:r>
          </w:p>
        </w:tc>
        <w:tc>
          <w:tcPr>
            <w:tcW w:w="8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7（含普通招考、硕博连读、本科直博）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教师教育学院</w:t>
            </w:r>
          </w:p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0579-82283780</w:t>
            </w:r>
          </w:p>
        </w:tc>
        <w:tc>
          <w:tcPr>
            <w:tcW w:w="17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1.不招收同等学力考生</w:t>
            </w:r>
          </w:p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2.已录取本科直博生1人</w:t>
            </w:r>
          </w:p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14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left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02发展认知神经科学</w:t>
            </w:r>
          </w:p>
        </w:tc>
        <w:tc>
          <w:tcPr>
            <w:tcW w:w="20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both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 xml:space="preserve">汪  俊    曹晓华 </w:t>
            </w:r>
          </w:p>
          <w:p>
            <w:pPr>
              <w:widowControl/>
              <w:wordWrap w:val="0"/>
              <w:spacing w:before="24" w:after="24" w:line="28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李新宇</w:t>
            </w:r>
          </w:p>
        </w:tc>
        <w:tc>
          <w:tcPr>
            <w:tcW w:w="8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14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left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03健康与社会心理学</w:t>
            </w:r>
          </w:p>
        </w:tc>
        <w:tc>
          <w:tcPr>
            <w:tcW w:w="20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both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任  俊    乐国安</w:t>
            </w:r>
          </w:p>
          <w:p>
            <w:pPr>
              <w:widowControl/>
              <w:wordWrap w:val="0"/>
              <w:spacing w:before="24" w:after="24" w:line="280" w:lineRule="exact"/>
              <w:jc w:val="both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周晓林    王长峰</w:t>
            </w:r>
          </w:p>
        </w:tc>
        <w:tc>
          <w:tcPr>
            <w:tcW w:w="8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  <w:jc w:val="center"/>
        </w:trPr>
        <w:tc>
          <w:tcPr>
            <w:tcW w:w="14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left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04教师教育神经科学</w:t>
            </w:r>
          </w:p>
        </w:tc>
        <w:tc>
          <w:tcPr>
            <w:tcW w:w="200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both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 xml:space="preserve">孙炳海    汪  俊 </w:t>
            </w:r>
          </w:p>
        </w:tc>
        <w:tc>
          <w:tcPr>
            <w:tcW w:w="8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4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bookmarkStart w:id="0" w:name="_203_中非国际商学院（0579-82290738）"/>
            <w:bookmarkEnd w:id="0"/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050100</w:t>
            </w:r>
          </w:p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中国语言文学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left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01文艺学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 xml:space="preserve">黄钟军 </w:t>
            </w:r>
          </w:p>
        </w:tc>
        <w:tc>
          <w:tcPr>
            <w:tcW w:w="8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13（含普通招考、本科直博）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人文学院</w:t>
            </w:r>
          </w:p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0579-82298488、0579-82298662</w:t>
            </w:r>
          </w:p>
        </w:tc>
        <w:tc>
          <w:tcPr>
            <w:tcW w:w="17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1.不招收同等学力考生</w:t>
            </w:r>
          </w:p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2.不招硕博连读考生</w:t>
            </w:r>
          </w:p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3.已录取本科直博生2人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atLeast"/>
          <w:jc w:val="center"/>
        </w:trPr>
        <w:tc>
          <w:tcPr>
            <w:tcW w:w="14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left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02中国古代文学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both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梅新林    葛永海</w:t>
            </w:r>
          </w:p>
          <w:p>
            <w:pPr>
              <w:widowControl/>
              <w:wordWrap w:val="0"/>
              <w:spacing w:before="24" w:after="24" w:line="280" w:lineRule="exact"/>
              <w:jc w:val="both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陈玉兰    邱江宁</w:t>
            </w:r>
          </w:p>
          <w:p>
            <w:pPr>
              <w:widowControl/>
              <w:wordWrap w:val="0"/>
              <w:spacing w:before="24" w:after="24" w:line="280" w:lineRule="exact"/>
              <w:jc w:val="both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曾礼军</w:t>
            </w:r>
          </w:p>
        </w:tc>
        <w:tc>
          <w:tcPr>
            <w:tcW w:w="8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  <w:jc w:val="center"/>
        </w:trPr>
        <w:tc>
          <w:tcPr>
            <w:tcW w:w="14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left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03 中国现当代文学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both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高  玉    李  蓉</w:t>
            </w:r>
          </w:p>
          <w:p>
            <w:pPr>
              <w:widowControl/>
              <w:wordWrap w:val="0"/>
              <w:spacing w:before="24" w:after="24" w:line="280" w:lineRule="exact"/>
              <w:jc w:val="both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付建舟    姚晓雷</w:t>
            </w:r>
          </w:p>
        </w:tc>
        <w:tc>
          <w:tcPr>
            <w:tcW w:w="8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  <w:jc w:val="center"/>
        </w:trPr>
        <w:tc>
          <w:tcPr>
            <w:tcW w:w="14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left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04比较文学与世界文学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both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高  玉    蒋承勇</w:t>
            </w:r>
          </w:p>
          <w:p>
            <w:pPr>
              <w:widowControl/>
              <w:wordWrap w:val="0"/>
              <w:spacing w:before="24" w:after="24" w:line="280" w:lineRule="exact"/>
              <w:jc w:val="both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郭晓霞</w:t>
            </w:r>
          </w:p>
        </w:tc>
        <w:tc>
          <w:tcPr>
            <w:tcW w:w="8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8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left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05儿童文学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both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陈国恩    吴翔宇</w:t>
            </w:r>
          </w:p>
        </w:tc>
        <w:tc>
          <w:tcPr>
            <w:tcW w:w="8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14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8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left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06汉语言文字学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王文胜</w:t>
            </w:r>
          </w:p>
        </w:tc>
        <w:tc>
          <w:tcPr>
            <w:tcW w:w="8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14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8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left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07中国古典文献学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宋清秀</w:t>
            </w:r>
          </w:p>
        </w:tc>
        <w:tc>
          <w:tcPr>
            <w:tcW w:w="8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415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060200</w:t>
            </w:r>
          </w:p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中国史</w:t>
            </w:r>
          </w:p>
        </w:tc>
        <w:tc>
          <w:tcPr>
            <w:tcW w:w="158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left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01中国古代史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胡铁球</w:t>
            </w:r>
          </w:p>
        </w:tc>
        <w:tc>
          <w:tcPr>
            <w:tcW w:w="885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140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人文学院0579-82298488、0579-82298662</w:t>
            </w:r>
          </w:p>
        </w:tc>
        <w:tc>
          <w:tcPr>
            <w:tcW w:w="1716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1.不招收同等学力考生</w:t>
            </w:r>
          </w:p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2.不招硕博连读考生</w:t>
            </w:r>
          </w:p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3.不招收定向生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4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8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left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02中国近现代史</w:t>
            </w:r>
          </w:p>
        </w:tc>
        <w:tc>
          <w:tcPr>
            <w:tcW w:w="20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张根福</w:t>
            </w:r>
          </w:p>
        </w:tc>
        <w:tc>
          <w:tcPr>
            <w:tcW w:w="8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14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8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left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03中国专门史</w:t>
            </w:r>
          </w:p>
        </w:tc>
        <w:tc>
          <w:tcPr>
            <w:tcW w:w="20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both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郭克俭    赵志辉</w:t>
            </w:r>
          </w:p>
        </w:tc>
        <w:tc>
          <w:tcPr>
            <w:tcW w:w="8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  <w:jc w:val="center"/>
        </w:trPr>
        <w:tc>
          <w:tcPr>
            <w:tcW w:w="14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8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left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04中国历史地理学</w:t>
            </w:r>
          </w:p>
        </w:tc>
        <w:tc>
          <w:tcPr>
            <w:tcW w:w="200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both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冯建勇    于逢春</w:t>
            </w:r>
          </w:p>
        </w:tc>
        <w:tc>
          <w:tcPr>
            <w:tcW w:w="8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atLeast"/>
          <w:jc w:val="center"/>
        </w:trPr>
        <w:tc>
          <w:tcPr>
            <w:tcW w:w="1415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070100</w:t>
            </w:r>
          </w:p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数  学</w:t>
            </w:r>
          </w:p>
        </w:tc>
        <w:tc>
          <w:tcPr>
            <w:tcW w:w="158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left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01基础数学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both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陈杰诚    王二小</w:t>
            </w:r>
          </w:p>
          <w:p>
            <w:pPr>
              <w:widowControl/>
              <w:wordWrap w:val="0"/>
              <w:spacing w:before="24" w:after="24" w:line="280" w:lineRule="exact"/>
              <w:jc w:val="both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杨敏波    姚任之</w:t>
            </w:r>
          </w:p>
          <w:p>
            <w:pPr>
              <w:widowControl/>
              <w:wordWrap w:val="0"/>
              <w:spacing w:before="24" w:after="24" w:line="280" w:lineRule="exact"/>
              <w:jc w:val="both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朱相荣    姜在红</w:t>
            </w:r>
          </w:p>
        </w:tc>
        <w:tc>
          <w:tcPr>
            <w:tcW w:w="885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17（含普通招考、硕博连读、本科直博）</w:t>
            </w:r>
          </w:p>
        </w:tc>
        <w:tc>
          <w:tcPr>
            <w:tcW w:w="1140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数学与计算机科学学院0579-82298871</w:t>
            </w:r>
          </w:p>
        </w:tc>
        <w:tc>
          <w:tcPr>
            <w:tcW w:w="1716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1.不招收同等学力考生</w:t>
            </w:r>
          </w:p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2.已录取本科直博生2人</w:t>
            </w:r>
          </w:p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5" w:hRule="atLeast"/>
          <w:jc w:val="center"/>
        </w:trPr>
        <w:tc>
          <w:tcPr>
            <w:tcW w:w="14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8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left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02应用数学</w:t>
            </w:r>
          </w:p>
        </w:tc>
        <w:tc>
          <w:tcPr>
            <w:tcW w:w="20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both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韩茂安    钱有华</w:t>
            </w:r>
          </w:p>
          <w:p>
            <w:pPr>
              <w:widowControl/>
              <w:wordWrap w:val="0"/>
              <w:spacing w:before="24" w:after="24" w:line="280" w:lineRule="exact"/>
              <w:jc w:val="both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夏永辉    向道红</w:t>
            </w:r>
          </w:p>
          <w:p>
            <w:pPr>
              <w:widowControl/>
              <w:wordWrap w:val="0"/>
              <w:spacing w:before="24" w:after="24" w:line="280" w:lineRule="exact"/>
              <w:jc w:val="both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 xml:space="preserve">张  翼    郑忠龙 </w:t>
            </w:r>
          </w:p>
          <w:p>
            <w:pPr>
              <w:widowControl/>
              <w:wordWrap w:val="0"/>
              <w:spacing w:before="24" w:after="24" w:line="280" w:lineRule="exact"/>
              <w:jc w:val="both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赖宁安</w:t>
            </w:r>
          </w:p>
        </w:tc>
        <w:tc>
          <w:tcPr>
            <w:tcW w:w="8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4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8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left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03运筹学与控制论</w:t>
            </w:r>
          </w:p>
        </w:tc>
        <w:tc>
          <w:tcPr>
            <w:tcW w:w="20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both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陈  敏    李杰义</w:t>
            </w:r>
          </w:p>
          <w:p>
            <w:pPr>
              <w:widowControl/>
              <w:wordWrap w:val="0"/>
              <w:spacing w:before="24" w:after="24" w:line="280" w:lineRule="exact"/>
              <w:jc w:val="both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刘  洋    王维凡</w:t>
            </w:r>
          </w:p>
          <w:p>
            <w:pPr>
              <w:widowControl/>
              <w:wordWrap w:val="0"/>
              <w:spacing w:before="24" w:after="24" w:line="280" w:lineRule="exact"/>
              <w:jc w:val="both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严慧芳    杨大庆</w:t>
            </w:r>
          </w:p>
          <w:p>
            <w:pPr>
              <w:widowControl/>
              <w:wordWrap w:val="0"/>
              <w:spacing w:before="24" w:after="24" w:line="280" w:lineRule="exact"/>
              <w:jc w:val="both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张  昭    朱华友</w:t>
            </w:r>
          </w:p>
          <w:p>
            <w:pPr>
              <w:widowControl/>
              <w:wordWrap w:val="0"/>
              <w:spacing w:before="24" w:after="24" w:line="280" w:lineRule="exact"/>
              <w:jc w:val="both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朱信忠    朱绪鼎 陈宇峰</w:t>
            </w:r>
          </w:p>
        </w:tc>
        <w:tc>
          <w:tcPr>
            <w:tcW w:w="8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4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8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left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04数理医学</w:t>
            </w:r>
          </w:p>
        </w:tc>
        <w:tc>
          <w:tcPr>
            <w:tcW w:w="20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both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蒋云良    孔德兴</w:t>
            </w:r>
          </w:p>
          <w:p>
            <w:pPr>
              <w:widowControl/>
              <w:wordWrap w:val="0"/>
              <w:spacing w:before="24" w:after="24" w:line="280" w:lineRule="exact"/>
              <w:jc w:val="both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袁  景</w:t>
            </w:r>
          </w:p>
        </w:tc>
        <w:tc>
          <w:tcPr>
            <w:tcW w:w="8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415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081200</w:t>
            </w:r>
          </w:p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计算机科学与技术</w:t>
            </w:r>
          </w:p>
        </w:tc>
        <w:tc>
          <w:tcPr>
            <w:tcW w:w="158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left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01理论计算机科学</w:t>
            </w:r>
          </w:p>
        </w:tc>
        <w:tc>
          <w:tcPr>
            <w:tcW w:w="20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both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刘  洋    王维凡</w:t>
            </w:r>
          </w:p>
          <w:p>
            <w:pPr>
              <w:widowControl/>
              <w:wordWrap w:val="0"/>
              <w:spacing w:before="24" w:after="24" w:line="280" w:lineRule="exact"/>
              <w:jc w:val="both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张  昭</w:t>
            </w:r>
          </w:p>
        </w:tc>
        <w:tc>
          <w:tcPr>
            <w:tcW w:w="885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7（含普通招考、硕博连读、本科直博）</w:t>
            </w:r>
          </w:p>
        </w:tc>
        <w:tc>
          <w:tcPr>
            <w:tcW w:w="1140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数学与计算机科学学院0579-82298871</w:t>
            </w:r>
          </w:p>
        </w:tc>
        <w:tc>
          <w:tcPr>
            <w:tcW w:w="1716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1.不招收同等学力考生</w:t>
            </w:r>
          </w:p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2.已录取本科直博生2人</w:t>
            </w:r>
          </w:p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4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8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left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02网络安全与优化</w:t>
            </w:r>
          </w:p>
        </w:tc>
        <w:tc>
          <w:tcPr>
            <w:tcW w:w="20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both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韩建民    李明禄</w:t>
            </w:r>
          </w:p>
          <w:p>
            <w:pPr>
              <w:widowControl/>
              <w:wordWrap w:val="0"/>
              <w:spacing w:before="24" w:after="24" w:line="280" w:lineRule="exact"/>
              <w:jc w:val="both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彭  浩</w:t>
            </w:r>
          </w:p>
        </w:tc>
        <w:tc>
          <w:tcPr>
            <w:tcW w:w="8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4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8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left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03 工业互联网与智能控制</w:t>
            </w:r>
          </w:p>
        </w:tc>
        <w:tc>
          <w:tcPr>
            <w:tcW w:w="20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 xml:space="preserve">焦卫东  </w:t>
            </w:r>
          </w:p>
        </w:tc>
        <w:tc>
          <w:tcPr>
            <w:tcW w:w="8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" w:hRule="atLeast"/>
          <w:jc w:val="center"/>
        </w:trPr>
        <w:tc>
          <w:tcPr>
            <w:tcW w:w="14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8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left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04机器学习与计算机视觉</w:t>
            </w:r>
          </w:p>
        </w:tc>
        <w:tc>
          <w:tcPr>
            <w:tcW w:w="20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both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陈中育    高  宏</w:t>
            </w:r>
          </w:p>
          <w:p>
            <w:pPr>
              <w:widowControl/>
              <w:wordWrap w:val="0"/>
              <w:spacing w:before="24" w:after="24" w:line="280" w:lineRule="exact"/>
              <w:jc w:val="both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黄昌勤    李小波</w:t>
            </w:r>
          </w:p>
          <w:p>
            <w:pPr>
              <w:widowControl/>
              <w:wordWrap w:val="0"/>
              <w:spacing w:before="24" w:after="24" w:line="280" w:lineRule="exact"/>
              <w:jc w:val="both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向道红    张  军</w:t>
            </w:r>
          </w:p>
          <w:p>
            <w:pPr>
              <w:widowControl/>
              <w:wordWrap w:val="0"/>
              <w:spacing w:before="24" w:after="24" w:line="280" w:lineRule="exact"/>
              <w:jc w:val="both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张笑钦    郑忠龙</w:t>
            </w:r>
          </w:p>
          <w:p>
            <w:pPr>
              <w:widowControl/>
              <w:wordWrap w:val="0"/>
              <w:spacing w:before="24" w:after="24" w:line="280" w:lineRule="exact"/>
              <w:jc w:val="both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周昌军    朱  佳</w:t>
            </w:r>
          </w:p>
          <w:p>
            <w:pPr>
              <w:widowControl/>
              <w:wordWrap w:val="0"/>
              <w:spacing w:before="24" w:after="24" w:line="280" w:lineRule="exact"/>
              <w:jc w:val="both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朱信忠    蒋云良</w:t>
            </w:r>
          </w:p>
        </w:tc>
        <w:tc>
          <w:tcPr>
            <w:tcW w:w="8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" w:hRule="atLeast"/>
          <w:jc w:val="center"/>
        </w:trPr>
        <w:tc>
          <w:tcPr>
            <w:tcW w:w="14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8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left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05智能制造工程</w:t>
            </w:r>
          </w:p>
        </w:tc>
        <w:tc>
          <w:tcPr>
            <w:tcW w:w="20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both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鄂世举    阚君武</w:t>
            </w:r>
          </w:p>
          <w:p>
            <w:pPr>
              <w:widowControl/>
              <w:wordWrap w:val="0"/>
              <w:spacing w:before="24" w:after="24" w:line="280" w:lineRule="exact"/>
              <w:jc w:val="both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李熹平    王冬云</w:t>
            </w:r>
          </w:p>
          <w:p>
            <w:pPr>
              <w:widowControl/>
              <w:wordWrap w:val="0"/>
              <w:spacing w:before="24" w:after="24" w:line="280" w:lineRule="exact"/>
              <w:jc w:val="both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温建明    张忠华</w:t>
            </w:r>
          </w:p>
          <w:p>
            <w:pPr>
              <w:widowControl/>
              <w:wordWrap w:val="0"/>
              <w:spacing w:before="24" w:after="24" w:line="280" w:lineRule="exact"/>
              <w:jc w:val="both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张嘉振</w:t>
            </w:r>
          </w:p>
        </w:tc>
        <w:tc>
          <w:tcPr>
            <w:tcW w:w="8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  <w:jc w:val="center"/>
        </w:trPr>
        <w:tc>
          <w:tcPr>
            <w:tcW w:w="1415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070200</w:t>
            </w:r>
          </w:p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物理学</w:t>
            </w:r>
          </w:p>
        </w:tc>
        <w:tc>
          <w:tcPr>
            <w:tcW w:w="158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left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01理论物理</w:t>
            </w:r>
          </w:p>
        </w:tc>
        <w:tc>
          <w:tcPr>
            <w:tcW w:w="20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both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林  机    李慧军</w:t>
            </w:r>
          </w:p>
          <w:p>
            <w:pPr>
              <w:widowControl/>
              <w:wordWrap w:val="0"/>
              <w:spacing w:before="24" w:after="24" w:line="280" w:lineRule="exact"/>
              <w:jc w:val="both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梁  清    李  盛</w:t>
            </w:r>
          </w:p>
        </w:tc>
        <w:tc>
          <w:tcPr>
            <w:tcW w:w="885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7（含普通招考、硕博连读、本科直博）</w:t>
            </w:r>
          </w:p>
        </w:tc>
        <w:tc>
          <w:tcPr>
            <w:tcW w:w="1140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物理与电子信息工程学院0579-82298298</w:t>
            </w:r>
          </w:p>
        </w:tc>
        <w:tc>
          <w:tcPr>
            <w:tcW w:w="1716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1.不招收同等学力考生</w:t>
            </w:r>
          </w:p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2.已录取本科直博生2人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7" w:hRule="atLeast"/>
          <w:jc w:val="center"/>
        </w:trPr>
        <w:tc>
          <w:tcPr>
            <w:tcW w:w="14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8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left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02凝聚态物理</w:t>
            </w:r>
          </w:p>
        </w:tc>
        <w:tc>
          <w:tcPr>
            <w:tcW w:w="20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both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高先龙    梁兆新</w:t>
            </w:r>
          </w:p>
          <w:p>
            <w:pPr>
              <w:widowControl/>
              <w:wordWrap w:val="0"/>
              <w:spacing w:before="24" w:after="24" w:line="280" w:lineRule="exact"/>
              <w:jc w:val="both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黄仕华    翟  峰</w:t>
            </w:r>
          </w:p>
          <w:p>
            <w:pPr>
              <w:widowControl/>
              <w:wordWrap w:val="0"/>
              <w:spacing w:before="24" w:after="24" w:line="280" w:lineRule="exact"/>
              <w:jc w:val="both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吴锋民    寇建龙</w:t>
            </w:r>
          </w:p>
          <w:p>
            <w:pPr>
              <w:widowControl/>
              <w:wordWrap w:val="0"/>
              <w:spacing w:before="24" w:after="24" w:line="280" w:lineRule="exact"/>
              <w:jc w:val="both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南广军    王  沛</w:t>
            </w:r>
          </w:p>
        </w:tc>
        <w:tc>
          <w:tcPr>
            <w:tcW w:w="8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5" w:hRule="atLeast"/>
          <w:jc w:val="center"/>
        </w:trPr>
        <w:tc>
          <w:tcPr>
            <w:tcW w:w="14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8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left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03光学</w:t>
            </w:r>
          </w:p>
        </w:tc>
        <w:tc>
          <w:tcPr>
            <w:tcW w:w="20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both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杨学明    周卫东</w:t>
            </w:r>
          </w:p>
          <w:p>
            <w:pPr>
              <w:widowControl/>
              <w:wordWrap w:val="0"/>
              <w:spacing w:before="24" w:after="24" w:line="280" w:lineRule="exact"/>
              <w:jc w:val="both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任志君    张长江</w:t>
            </w:r>
          </w:p>
          <w:p>
            <w:pPr>
              <w:widowControl/>
              <w:wordWrap w:val="0"/>
              <w:spacing w:before="24" w:after="24" w:line="280" w:lineRule="exact"/>
              <w:jc w:val="both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邵  杰    陈达如</w:t>
            </w:r>
          </w:p>
          <w:p>
            <w:pPr>
              <w:widowControl/>
              <w:wordWrap w:val="0"/>
              <w:spacing w:before="24" w:after="24" w:line="280" w:lineRule="exact"/>
              <w:jc w:val="both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钱义先    管祖光</w:t>
            </w:r>
          </w:p>
        </w:tc>
        <w:tc>
          <w:tcPr>
            <w:tcW w:w="8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  <w:jc w:val="center"/>
        </w:trPr>
        <w:tc>
          <w:tcPr>
            <w:tcW w:w="14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8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left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04 材料物理</w:t>
            </w:r>
          </w:p>
        </w:tc>
        <w:tc>
          <w:tcPr>
            <w:tcW w:w="20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both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郭  海    何益明</w:t>
            </w:r>
          </w:p>
          <w:p>
            <w:pPr>
              <w:widowControl/>
              <w:wordWrap w:val="0"/>
              <w:spacing w:before="24" w:after="24" w:line="280" w:lineRule="exact"/>
              <w:jc w:val="both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方允樟</w:t>
            </w:r>
          </w:p>
        </w:tc>
        <w:tc>
          <w:tcPr>
            <w:tcW w:w="8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3" w:hRule="atLeast"/>
          <w:jc w:val="center"/>
        </w:trPr>
        <w:tc>
          <w:tcPr>
            <w:tcW w:w="1415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070300</w:t>
            </w:r>
          </w:p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化学</w:t>
            </w:r>
          </w:p>
        </w:tc>
        <w:tc>
          <w:tcPr>
            <w:tcW w:w="158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left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01无机化学</w:t>
            </w:r>
          </w:p>
        </w:tc>
        <w:tc>
          <w:tcPr>
            <w:tcW w:w="20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both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叶向荣    付大伟</w:t>
            </w:r>
          </w:p>
          <w:p>
            <w:pPr>
              <w:widowControl/>
              <w:wordWrap w:val="0"/>
              <w:spacing w:before="24" w:after="24" w:line="280" w:lineRule="exact"/>
              <w:jc w:val="both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何亚兵    陈忠伟</w:t>
            </w:r>
          </w:p>
          <w:p>
            <w:pPr>
              <w:widowControl/>
              <w:wordWrap w:val="0"/>
              <w:spacing w:before="24" w:after="24" w:line="280" w:lineRule="exact"/>
              <w:jc w:val="both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贲  腾    郝仕油</w:t>
            </w:r>
          </w:p>
          <w:p>
            <w:pPr>
              <w:widowControl/>
              <w:wordWrap w:val="0"/>
              <w:spacing w:before="24" w:after="24" w:line="280" w:lineRule="exact"/>
              <w:jc w:val="both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胡  勇    钟依均</w:t>
            </w:r>
          </w:p>
          <w:p>
            <w:pPr>
              <w:widowControl/>
              <w:wordWrap w:val="0"/>
              <w:spacing w:before="24" w:after="24" w:line="280" w:lineRule="exact"/>
              <w:jc w:val="both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童国秀    詹才宏</w:t>
            </w:r>
          </w:p>
          <w:p>
            <w:pPr>
              <w:widowControl/>
              <w:wordWrap w:val="0"/>
              <w:spacing w:before="24" w:after="24" w:line="280" w:lineRule="exact"/>
              <w:jc w:val="both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张  毅</w:t>
            </w:r>
          </w:p>
        </w:tc>
        <w:tc>
          <w:tcPr>
            <w:tcW w:w="885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8（含普通招考、硕博连读、本科直博）</w:t>
            </w:r>
          </w:p>
        </w:tc>
        <w:tc>
          <w:tcPr>
            <w:tcW w:w="1140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化学与生命科学学院0579-82282531</w:t>
            </w:r>
          </w:p>
        </w:tc>
        <w:tc>
          <w:tcPr>
            <w:tcW w:w="1716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1.不招收同等学力考生</w:t>
            </w:r>
          </w:p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2.已录取本科直博生2人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7" w:hRule="atLeast"/>
          <w:jc w:val="center"/>
        </w:trPr>
        <w:tc>
          <w:tcPr>
            <w:tcW w:w="14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8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left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02分析化学</w:t>
            </w:r>
          </w:p>
        </w:tc>
        <w:tc>
          <w:tcPr>
            <w:tcW w:w="20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both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冯九菊    邵  勇</w:t>
            </w:r>
          </w:p>
          <w:p>
            <w:pPr>
              <w:widowControl/>
              <w:wordWrap w:val="0"/>
              <w:spacing w:before="24" w:after="24" w:line="280" w:lineRule="exact"/>
              <w:jc w:val="both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 xml:space="preserve">钱兆生     </w:t>
            </w:r>
          </w:p>
        </w:tc>
        <w:tc>
          <w:tcPr>
            <w:tcW w:w="8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5" w:hRule="atLeast"/>
          <w:jc w:val="center"/>
        </w:trPr>
        <w:tc>
          <w:tcPr>
            <w:tcW w:w="14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8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left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03有机化学</w:t>
            </w:r>
          </w:p>
        </w:tc>
        <w:tc>
          <w:tcPr>
            <w:tcW w:w="20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both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邓卫平    朱钢国</w:t>
            </w:r>
          </w:p>
          <w:p>
            <w:pPr>
              <w:widowControl/>
              <w:wordWrap w:val="0"/>
              <w:spacing w:before="24" w:after="24" w:line="280" w:lineRule="exact"/>
              <w:jc w:val="both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张祖骁    周金明</w:t>
            </w:r>
          </w:p>
          <w:p>
            <w:pPr>
              <w:widowControl/>
              <w:wordWrap w:val="0"/>
              <w:spacing w:before="24" w:after="24" w:line="280" w:lineRule="exact"/>
              <w:jc w:val="both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章康达    彭  勃</w:t>
            </w:r>
          </w:p>
          <w:p>
            <w:pPr>
              <w:widowControl/>
              <w:wordWrap w:val="0"/>
              <w:spacing w:before="24" w:after="24" w:line="280" w:lineRule="exact"/>
              <w:jc w:val="both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袁浙梁</w:t>
            </w:r>
          </w:p>
        </w:tc>
        <w:tc>
          <w:tcPr>
            <w:tcW w:w="8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4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8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left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04物理化学</w:t>
            </w:r>
          </w:p>
        </w:tc>
        <w:tc>
          <w:tcPr>
            <w:tcW w:w="20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both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丁云杰    王惠钢</w:t>
            </w:r>
          </w:p>
          <w:p>
            <w:pPr>
              <w:widowControl/>
              <w:wordWrap w:val="0"/>
              <w:spacing w:before="24" w:after="24" w:line="280" w:lineRule="exact"/>
              <w:jc w:val="both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代  伟    朱伟东</w:t>
            </w:r>
          </w:p>
          <w:p>
            <w:pPr>
              <w:widowControl/>
              <w:wordWrap w:val="0"/>
              <w:spacing w:before="24" w:after="24" w:line="280" w:lineRule="exact"/>
              <w:jc w:val="both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李正全    杨启华</w:t>
            </w:r>
          </w:p>
          <w:p>
            <w:pPr>
              <w:widowControl/>
              <w:wordWrap w:val="0"/>
              <w:spacing w:before="24" w:after="24" w:line="280" w:lineRule="exact"/>
              <w:jc w:val="both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杨学明    张富民</w:t>
            </w:r>
          </w:p>
          <w:p>
            <w:pPr>
              <w:widowControl/>
              <w:wordWrap w:val="0"/>
              <w:spacing w:before="24" w:after="24" w:line="280" w:lineRule="exact"/>
              <w:jc w:val="both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周小顺    夏永姚</w:t>
            </w:r>
          </w:p>
          <w:p>
            <w:pPr>
              <w:widowControl/>
              <w:wordWrap w:val="0"/>
              <w:spacing w:before="24" w:after="24" w:line="280" w:lineRule="exact"/>
              <w:jc w:val="both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程建文    鲁继青</w:t>
            </w:r>
          </w:p>
          <w:p>
            <w:pPr>
              <w:widowControl/>
              <w:wordWrap w:val="0"/>
              <w:spacing w:before="24" w:after="24" w:line="280" w:lineRule="exact"/>
              <w:jc w:val="both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吴  瑛</w:t>
            </w:r>
          </w:p>
        </w:tc>
        <w:tc>
          <w:tcPr>
            <w:tcW w:w="8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5" w:hRule="atLeast"/>
          <w:jc w:val="center"/>
        </w:trPr>
        <w:tc>
          <w:tcPr>
            <w:tcW w:w="14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8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left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05环境化学</w:t>
            </w:r>
          </w:p>
        </w:tc>
        <w:tc>
          <w:tcPr>
            <w:tcW w:w="20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both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于海瀛    陈建荣</w:t>
            </w:r>
          </w:p>
          <w:p>
            <w:pPr>
              <w:widowControl/>
              <w:wordWrap w:val="0"/>
              <w:spacing w:before="24" w:after="24" w:line="280" w:lineRule="exact"/>
              <w:jc w:val="both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林红军    洪华嫦</w:t>
            </w:r>
          </w:p>
        </w:tc>
        <w:tc>
          <w:tcPr>
            <w:tcW w:w="8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1415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071000</w:t>
            </w:r>
          </w:p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生物学</w:t>
            </w:r>
          </w:p>
        </w:tc>
        <w:tc>
          <w:tcPr>
            <w:tcW w:w="158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left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01植物学</w:t>
            </w:r>
          </w:p>
        </w:tc>
        <w:tc>
          <w:tcPr>
            <w:tcW w:w="20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张可伟</w:t>
            </w:r>
          </w:p>
        </w:tc>
        <w:tc>
          <w:tcPr>
            <w:tcW w:w="885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3（含普通招考、硕博连读、本科直博）</w:t>
            </w:r>
          </w:p>
        </w:tc>
        <w:tc>
          <w:tcPr>
            <w:tcW w:w="1140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化学与生命科学学院0579-82282531</w:t>
            </w:r>
          </w:p>
        </w:tc>
        <w:tc>
          <w:tcPr>
            <w:tcW w:w="1716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1.不招收同等学力考生</w:t>
            </w:r>
          </w:p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2.不招收定向生</w:t>
            </w:r>
          </w:p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3.已录取本科直博生1人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4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8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left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02遗传学</w:t>
            </w:r>
          </w:p>
        </w:tc>
        <w:tc>
          <w:tcPr>
            <w:tcW w:w="20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both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马伯军    刘建中</w:t>
            </w:r>
          </w:p>
          <w:p>
            <w:pPr>
              <w:widowControl/>
              <w:wordWrap w:val="0"/>
              <w:spacing w:before="24" w:after="24" w:line="280" w:lineRule="exact"/>
              <w:jc w:val="both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饶玉春    蒋冬花</w:t>
            </w:r>
          </w:p>
          <w:p>
            <w:pPr>
              <w:widowControl/>
              <w:wordWrap w:val="0"/>
              <w:spacing w:before="24" w:after="24" w:line="280" w:lineRule="exact"/>
              <w:jc w:val="both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陈析丰   欧阳寿强</w:t>
            </w:r>
          </w:p>
        </w:tc>
        <w:tc>
          <w:tcPr>
            <w:tcW w:w="8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3" w:hRule="atLeast"/>
          <w:jc w:val="center"/>
        </w:trPr>
        <w:tc>
          <w:tcPr>
            <w:tcW w:w="14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8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left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03生物化学与分子生物学</w:t>
            </w:r>
          </w:p>
        </w:tc>
        <w:tc>
          <w:tcPr>
            <w:tcW w:w="20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both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张加勇    金志刚</w:t>
            </w:r>
          </w:p>
          <w:p>
            <w:pPr>
              <w:widowControl/>
              <w:wordWrap w:val="0"/>
              <w:spacing w:before="24" w:after="24" w:line="280" w:lineRule="exact"/>
              <w:jc w:val="both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周金明    徐晓虹</w:t>
            </w:r>
          </w:p>
        </w:tc>
        <w:tc>
          <w:tcPr>
            <w:tcW w:w="8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  <w:jc w:val="center"/>
        </w:trPr>
        <w:tc>
          <w:tcPr>
            <w:tcW w:w="14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8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left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04环境变化生物学</w:t>
            </w:r>
          </w:p>
        </w:tc>
        <w:tc>
          <w:tcPr>
            <w:tcW w:w="20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both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金海如    郑荣泉</w:t>
            </w:r>
          </w:p>
          <w:p>
            <w:pPr>
              <w:widowControl/>
              <w:wordWrap w:val="0"/>
              <w:spacing w:before="24" w:after="24" w:line="280" w:lineRule="exact"/>
              <w:jc w:val="both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倪  健    杨冬梅</w:t>
            </w:r>
          </w:p>
        </w:tc>
        <w:tc>
          <w:tcPr>
            <w:tcW w:w="8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1415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050200</w:t>
            </w:r>
          </w:p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外国语言文学</w:t>
            </w:r>
          </w:p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8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left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01外国语言学及应用语言学</w:t>
            </w:r>
          </w:p>
        </w:tc>
        <w:tc>
          <w:tcPr>
            <w:tcW w:w="20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both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唐丽萍    洪  岗</w:t>
            </w:r>
          </w:p>
          <w:p>
            <w:pPr>
              <w:widowControl/>
              <w:wordWrap w:val="0"/>
              <w:spacing w:before="24" w:after="24" w:line="280" w:lineRule="exact"/>
              <w:jc w:val="both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徐微洁</w:t>
            </w:r>
          </w:p>
        </w:tc>
        <w:tc>
          <w:tcPr>
            <w:tcW w:w="885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3（含普通招考、硕博连读）</w:t>
            </w:r>
          </w:p>
        </w:tc>
        <w:tc>
          <w:tcPr>
            <w:tcW w:w="1140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外国语学院 0579-82298183</w:t>
            </w:r>
          </w:p>
        </w:tc>
        <w:tc>
          <w:tcPr>
            <w:tcW w:w="1716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1.不招收同等学力考生</w:t>
            </w:r>
          </w:p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2.不招收定向生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  <w:jc w:val="center"/>
        </w:trPr>
        <w:tc>
          <w:tcPr>
            <w:tcW w:w="14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8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left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02翻译与跨文化研究</w:t>
            </w:r>
          </w:p>
        </w:tc>
        <w:tc>
          <w:tcPr>
            <w:tcW w:w="20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both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胡美馨    邱江宁</w:t>
            </w:r>
          </w:p>
          <w:p>
            <w:pPr>
              <w:widowControl/>
              <w:wordWrap w:val="0"/>
              <w:spacing w:before="24" w:after="24" w:line="280" w:lineRule="exact"/>
              <w:jc w:val="both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高玉海</w:t>
            </w:r>
          </w:p>
        </w:tc>
        <w:tc>
          <w:tcPr>
            <w:tcW w:w="8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atLeast"/>
          <w:jc w:val="center"/>
        </w:trPr>
        <w:tc>
          <w:tcPr>
            <w:tcW w:w="14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8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left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03外国文学与比较文学</w:t>
            </w:r>
          </w:p>
        </w:tc>
        <w:tc>
          <w:tcPr>
            <w:tcW w:w="20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both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吴翔宇    郭晓霞</w:t>
            </w:r>
          </w:p>
          <w:p>
            <w:pPr>
              <w:widowControl/>
              <w:wordWrap w:val="0"/>
              <w:spacing w:before="24" w:after="24" w:line="280" w:lineRule="exact"/>
              <w:jc w:val="both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 xml:space="preserve">俞敏华   </w:t>
            </w:r>
          </w:p>
        </w:tc>
        <w:tc>
          <w:tcPr>
            <w:tcW w:w="8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  <w:jc w:val="center"/>
        </w:trPr>
        <w:tc>
          <w:tcPr>
            <w:tcW w:w="14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8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left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04国别与区域研究</w:t>
            </w:r>
          </w:p>
        </w:tc>
        <w:tc>
          <w:tcPr>
            <w:tcW w:w="20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both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 xml:space="preserve">刘鸿武    徐  薇 </w:t>
            </w:r>
          </w:p>
        </w:tc>
        <w:tc>
          <w:tcPr>
            <w:tcW w:w="8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1415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070500</w:t>
            </w:r>
          </w:p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地理学</w:t>
            </w:r>
          </w:p>
        </w:tc>
        <w:tc>
          <w:tcPr>
            <w:tcW w:w="158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left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01自然地理学</w:t>
            </w:r>
          </w:p>
        </w:tc>
        <w:tc>
          <w:tcPr>
            <w:tcW w:w="20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both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伍永秋    朱丽东</w:t>
            </w:r>
          </w:p>
          <w:p>
            <w:pPr>
              <w:widowControl/>
              <w:wordWrap w:val="0"/>
              <w:spacing w:before="24" w:after="24" w:line="280" w:lineRule="exact"/>
              <w:jc w:val="both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贾  佳    林红军</w:t>
            </w:r>
          </w:p>
          <w:p>
            <w:pPr>
              <w:widowControl/>
              <w:wordWrap w:val="0"/>
              <w:spacing w:before="24" w:after="24" w:line="280" w:lineRule="exact"/>
              <w:jc w:val="both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于海瀛    洪华嫦</w:t>
            </w:r>
          </w:p>
          <w:p>
            <w:pPr>
              <w:widowControl/>
              <w:wordWrap w:val="0"/>
              <w:spacing w:before="24" w:after="24" w:line="280" w:lineRule="exact"/>
              <w:jc w:val="both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申利国    孙法迁</w:t>
            </w:r>
          </w:p>
        </w:tc>
        <w:tc>
          <w:tcPr>
            <w:tcW w:w="885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3（含普通招考、硕博连读、本科直博）</w:t>
            </w:r>
          </w:p>
        </w:tc>
        <w:tc>
          <w:tcPr>
            <w:tcW w:w="1140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地理与环境科学学院0579-82282273</w:t>
            </w:r>
          </w:p>
        </w:tc>
        <w:tc>
          <w:tcPr>
            <w:tcW w:w="1716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1.不招收同等学力考生</w:t>
            </w:r>
          </w:p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2.不招收定向生</w:t>
            </w:r>
          </w:p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3.已录取本科直博生1人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4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8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</w:rPr>
              <w:t>02人文地理学</w:t>
            </w:r>
          </w:p>
        </w:tc>
        <w:tc>
          <w:tcPr>
            <w:tcW w:w="20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张建珍  </w:t>
            </w:r>
            <w:r>
              <w:rPr>
                <w:rFonts w:hint="eastAsia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</w:rPr>
              <w:t>谢守红</w:t>
            </w:r>
          </w:p>
        </w:tc>
        <w:tc>
          <w:tcPr>
            <w:tcW w:w="8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7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4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8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</w:rPr>
              <w:t>03地图学与地理信息系统</w:t>
            </w:r>
          </w:p>
        </w:tc>
        <w:tc>
          <w:tcPr>
            <w:tcW w:w="20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</w:rPr>
              <w:t>梁勤欧</w:t>
            </w:r>
          </w:p>
        </w:tc>
        <w:tc>
          <w:tcPr>
            <w:tcW w:w="8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7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</w:tbl>
    <w:p>
      <w:pPr>
        <w:ind w:firstLine="420" w:firstLineChars="200"/>
        <w:jc w:val="left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注：</w:t>
      </w:r>
      <w:r>
        <w:rPr>
          <w:rFonts w:hint="eastAsia" w:ascii="宋体" w:hAnsi="宋体" w:eastAsia="宋体" w:cs="宋体"/>
          <w:bCs/>
          <w:color w:val="auto"/>
          <w:kern w:val="0"/>
          <w:sz w:val="21"/>
          <w:szCs w:val="21"/>
          <w:lang w:val="en-US" w:eastAsia="zh-CN"/>
        </w:rPr>
        <w:t>2023</w:t>
      </w:r>
      <w:r>
        <w:rPr>
          <w:rFonts w:hint="eastAsia" w:ascii="宋体" w:hAnsi="宋体" w:eastAsia="宋体" w:cs="宋体"/>
          <w:bCs/>
          <w:color w:val="auto"/>
          <w:kern w:val="0"/>
          <w:sz w:val="21"/>
          <w:szCs w:val="21"/>
        </w:rPr>
        <w:t>年招生人数为</w:t>
      </w:r>
      <w:r>
        <w:rPr>
          <w:rFonts w:hint="eastAsia" w:ascii="宋体" w:hAnsi="宋体" w:eastAsia="宋体" w:cs="宋体"/>
          <w:bCs/>
          <w:color w:val="auto"/>
          <w:kern w:val="0"/>
          <w:sz w:val="21"/>
          <w:szCs w:val="21"/>
          <w:lang w:val="en-US" w:eastAsia="zh-CN"/>
        </w:rPr>
        <w:t>拟</w:t>
      </w:r>
      <w:r>
        <w:rPr>
          <w:rFonts w:hint="eastAsia" w:ascii="宋体" w:hAnsi="宋体" w:eastAsia="宋体" w:cs="宋体"/>
          <w:bCs/>
          <w:color w:val="auto"/>
          <w:kern w:val="0"/>
          <w:sz w:val="21"/>
          <w:szCs w:val="21"/>
          <w:lang w:eastAsia="zh-CN"/>
        </w:rPr>
        <w:t>计划招生数</w:t>
      </w:r>
      <w:r>
        <w:rPr>
          <w:rFonts w:hint="eastAsia" w:ascii="宋体" w:hAnsi="宋体" w:eastAsia="宋体" w:cs="宋体"/>
          <w:bCs/>
          <w:color w:val="auto"/>
          <w:kern w:val="0"/>
          <w:sz w:val="21"/>
          <w:szCs w:val="21"/>
        </w:rPr>
        <w:t>，正式招生计划将根据教育部下达的</w:t>
      </w:r>
      <w:r>
        <w:rPr>
          <w:rFonts w:hint="eastAsia" w:ascii="宋体" w:hAnsi="宋体" w:eastAsia="宋体" w:cs="宋体"/>
          <w:bCs/>
          <w:color w:val="auto"/>
          <w:kern w:val="0"/>
          <w:sz w:val="21"/>
          <w:szCs w:val="21"/>
          <w:lang w:val="en-US" w:eastAsia="zh-CN"/>
        </w:rPr>
        <w:t>2023</w:t>
      </w:r>
      <w:r>
        <w:rPr>
          <w:rFonts w:hint="eastAsia" w:ascii="宋体" w:hAnsi="宋体" w:eastAsia="宋体" w:cs="宋体"/>
          <w:bCs/>
          <w:color w:val="auto"/>
          <w:kern w:val="0"/>
          <w:sz w:val="21"/>
          <w:szCs w:val="21"/>
        </w:rPr>
        <w:t>年博士研究生招生计划、国家需求、学校发展、导师和生源情况等确定</w:t>
      </w:r>
      <w:r>
        <w:rPr>
          <w:rFonts w:hint="eastAsia" w:ascii="宋体" w:hAnsi="宋体" w:eastAsia="宋体" w:cs="宋体"/>
          <w:bCs/>
          <w:color w:val="auto"/>
          <w:kern w:val="0"/>
          <w:sz w:val="21"/>
          <w:szCs w:val="21"/>
          <w:lang w:eastAsia="zh-CN"/>
        </w:rPr>
        <w:t>，复试前由招生学院公布</w:t>
      </w:r>
      <w:r>
        <w:rPr>
          <w:rFonts w:hint="eastAsia" w:ascii="宋体" w:hAnsi="宋体" w:eastAsia="宋体" w:cs="宋体"/>
          <w:bCs/>
          <w:color w:val="auto"/>
          <w:kern w:val="0"/>
          <w:sz w:val="21"/>
          <w:szCs w:val="21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1ZDQwZWViYjYzNmJiZjk1YjNmMzAzNzMzNmM1NzkifQ=="/>
  </w:docVars>
  <w:rsids>
    <w:rsidRoot w:val="00000000"/>
    <w:rsid w:val="004A61FC"/>
    <w:rsid w:val="00593490"/>
    <w:rsid w:val="006A09F1"/>
    <w:rsid w:val="00746A9E"/>
    <w:rsid w:val="00FB4547"/>
    <w:rsid w:val="011E0236"/>
    <w:rsid w:val="01522213"/>
    <w:rsid w:val="015F4817"/>
    <w:rsid w:val="0187402D"/>
    <w:rsid w:val="01916001"/>
    <w:rsid w:val="01CF32DE"/>
    <w:rsid w:val="0284014A"/>
    <w:rsid w:val="02D84414"/>
    <w:rsid w:val="033B50CF"/>
    <w:rsid w:val="03743970"/>
    <w:rsid w:val="03993DBA"/>
    <w:rsid w:val="03D80B70"/>
    <w:rsid w:val="04785EAF"/>
    <w:rsid w:val="049A4077"/>
    <w:rsid w:val="04AB1DE0"/>
    <w:rsid w:val="04BE4388"/>
    <w:rsid w:val="04DA0297"/>
    <w:rsid w:val="053F2BDA"/>
    <w:rsid w:val="05726066"/>
    <w:rsid w:val="05A860BD"/>
    <w:rsid w:val="05D611D1"/>
    <w:rsid w:val="05FB57F0"/>
    <w:rsid w:val="0605353B"/>
    <w:rsid w:val="06473D8B"/>
    <w:rsid w:val="068943A3"/>
    <w:rsid w:val="06B00C09"/>
    <w:rsid w:val="076B1CFB"/>
    <w:rsid w:val="07FA2785"/>
    <w:rsid w:val="080C528C"/>
    <w:rsid w:val="08705118"/>
    <w:rsid w:val="088D49AC"/>
    <w:rsid w:val="09090B73"/>
    <w:rsid w:val="09A84B40"/>
    <w:rsid w:val="0A2C751F"/>
    <w:rsid w:val="0ABD461B"/>
    <w:rsid w:val="0AC9346F"/>
    <w:rsid w:val="0B216C99"/>
    <w:rsid w:val="0B554854"/>
    <w:rsid w:val="0B6D5B65"/>
    <w:rsid w:val="0B953695"/>
    <w:rsid w:val="0BE44893"/>
    <w:rsid w:val="0C191D25"/>
    <w:rsid w:val="0C403756"/>
    <w:rsid w:val="0C452B1A"/>
    <w:rsid w:val="0C4A4794"/>
    <w:rsid w:val="0C5E1511"/>
    <w:rsid w:val="0CA43CE5"/>
    <w:rsid w:val="0D423A28"/>
    <w:rsid w:val="0D5A7715"/>
    <w:rsid w:val="0E0D1416"/>
    <w:rsid w:val="0E3A6762"/>
    <w:rsid w:val="0E53712E"/>
    <w:rsid w:val="0E8F4521"/>
    <w:rsid w:val="0E9438E5"/>
    <w:rsid w:val="0F1356A2"/>
    <w:rsid w:val="0F1D38DB"/>
    <w:rsid w:val="0F492922"/>
    <w:rsid w:val="0F9A1482"/>
    <w:rsid w:val="0FAE0A01"/>
    <w:rsid w:val="101E3DAE"/>
    <w:rsid w:val="106612B1"/>
    <w:rsid w:val="1074577C"/>
    <w:rsid w:val="109776BD"/>
    <w:rsid w:val="10A06571"/>
    <w:rsid w:val="1111307F"/>
    <w:rsid w:val="112D47EB"/>
    <w:rsid w:val="11651569"/>
    <w:rsid w:val="1186775A"/>
    <w:rsid w:val="11875868"/>
    <w:rsid w:val="12073CC3"/>
    <w:rsid w:val="120807A4"/>
    <w:rsid w:val="12303925"/>
    <w:rsid w:val="123553DF"/>
    <w:rsid w:val="12641821"/>
    <w:rsid w:val="1284307A"/>
    <w:rsid w:val="13252E99"/>
    <w:rsid w:val="13760D67"/>
    <w:rsid w:val="142E658A"/>
    <w:rsid w:val="149A59CD"/>
    <w:rsid w:val="15080B89"/>
    <w:rsid w:val="15175270"/>
    <w:rsid w:val="159731B0"/>
    <w:rsid w:val="15FB0EFF"/>
    <w:rsid w:val="16013F56"/>
    <w:rsid w:val="16016509"/>
    <w:rsid w:val="16356B5A"/>
    <w:rsid w:val="166235EF"/>
    <w:rsid w:val="16B94831"/>
    <w:rsid w:val="17255A22"/>
    <w:rsid w:val="173C0FBE"/>
    <w:rsid w:val="179D6DD5"/>
    <w:rsid w:val="17DC32D8"/>
    <w:rsid w:val="17E75598"/>
    <w:rsid w:val="17F77ECE"/>
    <w:rsid w:val="18251A52"/>
    <w:rsid w:val="18300B23"/>
    <w:rsid w:val="18337FE6"/>
    <w:rsid w:val="18576F84"/>
    <w:rsid w:val="186500A0"/>
    <w:rsid w:val="18A4506D"/>
    <w:rsid w:val="19630A84"/>
    <w:rsid w:val="196A7C4C"/>
    <w:rsid w:val="199E71F2"/>
    <w:rsid w:val="19A37076"/>
    <w:rsid w:val="19CF1ECA"/>
    <w:rsid w:val="1A416304"/>
    <w:rsid w:val="1A4D4F54"/>
    <w:rsid w:val="1B154000"/>
    <w:rsid w:val="1BEC3C7F"/>
    <w:rsid w:val="1C166281"/>
    <w:rsid w:val="1C5446B4"/>
    <w:rsid w:val="1C684356"/>
    <w:rsid w:val="1CAA0778"/>
    <w:rsid w:val="1DC44F32"/>
    <w:rsid w:val="1E6A69C7"/>
    <w:rsid w:val="1E7554E1"/>
    <w:rsid w:val="1E761259"/>
    <w:rsid w:val="1EA7229A"/>
    <w:rsid w:val="1EB875FB"/>
    <w:rsid w:val="1EF8274F"/>
    <w:rsid w:val="202251F5"/>
    <w:rsid w:val="20392B2B"/>
    <w:rsid w:val="210E500C"/>
    <w:rsid w:val="212874E0"/>
    <w:rsid w:val="2136457F"/>
    <w:rsid w:val="21C83B7A"/>
    <w:rsid w:val="228B47BB"/>
    <w:rsid w:val="22AC116D"/>
    <w:rsid w:val="22DB4ED7"/>
    <w:rsid w:val="233E29BA"/>
    <w:rsid w:val="23BD1B1B"/>
    <w:rsid w:val="247B1377"/>
    <w:rsid w:val="24E0567E"/>
    <w:rsid w:val="259A75DB"/>
    <w:rsid w:val="25CE197B"/>
    <w:rsid w:val="26345C82"/>
    <w:rsid w:val="266D6A9E"/>
    <w:rsid w:val="2675123C"/>
    <w:rsid w:val="26AC3A6A"/>
    <w:rsid w:val="27000D73"/>
    <w:rsid w:val="276A7C72"/>
    <w:rsid w:val="280D678A"/>
    <w:rsid w:val="293D6BFB"/>
    <w:rsid w:val="29824F56"/>
    <w:rsid w:val="29E11C7D"/>
    <w:rsid w:val="2A210551"/>
    <w:rsid w:val="2A4F6F0B"/>
    <w:rsid w:val="2B4F2C16"/>
    <w:rsid w:val="2C40514B"/>
    <w:rsid w:val="2C8E3C12"/>
    <w:rsid w:val="2DCE5128"/>
    <w:rsid w:val="2E6C1D31"/>
    <w:rsid w:val="2E6D6898"/>
    <w:rsid w:val="2F204FF5"/>
    <w:rsid w:val="2FF85E39"/>
    <w:rsid w:val="30002216"/>
    <w:rsid w:val="30897EA6"/>
    <w:rsid w:val="30E10995"/>
    <w:rsid w:val="30F77FD8"/>
    <w:rsid w:val="312701BA"/>
    <w:rsid w:val="314D7BF8"/>
    <w:rsid w:val="315F188A"/>
    <w:rsid w:val="31602E4C"/>
    <w:rsid w:val="31D2634F"/>
    <w:rsid w:val="32AA2748"/>
    <w:rsid w:val="32CC2D9E"/>
    <w:rsid w:val="331C089D"/>
    <w:rsid w:val="334D1C25"/>
    <w:rsid w:val="339064C2"/>
    <w:rsid w:val="339635AC"/>
    <w:rsid w:val="33AB4FF0"/>
    <w:rsid w:val="34B25AB4"/>
    <w:rsid w:val="34B955A4"/>
    <w:rsid w:val="34DD1293"/>
    <w:rsid w:val="35507CB7"/>
    <w:rsid w:val="35DE6848"/>
    <w:rsid w:val="35F554A6"/>
    <w:rsid w:val="36201D7F"/>
    <w:rsid w:val="36AA21E7"/>
    <w:rsid w:val="36BA59F7"/>
    <w:rsid w:val="37887BDC"/>
    <w:rsid w:val="378E0F6A"/>
    <w:rsid w:val="38003C16"/>
    <w:rsid w:val="383218F5"/>
    <w:rsid w:val="38EA6674"/>
    <w:rsid w:val="39113C01"/>
    <w:rsid w:val="39904D51"/>
    <w:rsid w:val="39EB6200"/>
    <w:rsid w:val="3A1A1E6F"/>
    <w:rsid w:val="3A653ED5"/>
    <w:rsid w:val="3AA50AA5"/>
    <w:rsid w:val="3AAA7E69"/>
    <w:rsid w:val="3B072AF2"/>
    <w:rsid w:val="3B3D6F2F"/>
    <w:rsid w:val="3B7A6CD6"/>
    <w:rsid w:val="3BA5315D"/>
    <w:rsid w:val="3C4A54CA"/>
    <w:rsid w:val="3C575DCE"/>
    <w:rsid w:val="3C7544A7"/>
    <w:rsid w:val="3CFC24D2"/>
    <w:rsid w:val="3D675E6C"/>
    <w:rsid w:val="3DB31024"/>
    <w:rsid w:val="3DEC074D"/>
    <w:rsid w:val="3DF5764D"/>
    <w:rsid w:val="3E3140C3"/>
    <w:rsid w:val="3E4F2DCA"/>
    <w:rsid w:val="3E8068D3"/>
    <w:rsid w:val="3E8A455C"/>
    <w:rsid w:val="3E95498C"/>
    <w:rsid w:val="3F755CC5"/>
    <w:rsid w:val="3F9A4E90"/>
    <w:rsid w:val="3F9C2D88"/>
    <w:rsid w:val="3FA04191"/>
    <w:rsid w:val="3FE060DB"/>
    <w:rsid w:val="3FF36DDD"/>
    <w:rsid w:val="40384169"/>
    <w:rsid w:val="404876C9"/>
    <w:rsid w:val="407D1B7C"/>
    <w:rsid w:val="40CF23D7"/>
    <w:rsid w:val="40E37C31"/>
    <w:rsid w:val="41115D3B"/>
    <w:rsid w:val="41182667"/>
    <w:rsid w:val="41572C26"/>
    <w:rsid w:val="418C32AF"/>
    <w:rsid w:val="419302A8"/>
    <w:rsid w:val="419C12B4"/>
    <w:rsid w:val="41F649E2"/>
    <w:rsid w:val="42206C63"/>
    <w:rsid w:val="428D254A"/>
    <w:rsid w:val="42953CB7"/>
    <w:rsid w:val="4314295B"/>
    <w:rsid w:val="438D657A"/>
    <w:rsid w:val="44C61D43"/>
    <w:rsid w:val="44F36A6A"/>
    <w:rsid w:val="45010FCD"/>
    <w:rsid w:val="45181BCA"/>
    <w:rsid w:val="453D46F2"/>
    <w:rsid w:val="454B3FF6"/>
    <w:rsid w:val="45E06E35"/>
    <w:rsid w:val="4648217E"/>
    <w:rsid w:val="468635AE"/>
    <w:rsid w:val="46902609"/>
    <w:rsid w:val="47192913"/>
    <w:rsid w:val="475E687C"/>
    <w:rsid w:val="4779309D"/>
    <w:rsid w:val="4795210D"/>
    <w:rsid w:val="47C36A0E"/>
    <w:rsid w:val="47CE53EB"/>
    <w:rsid w:val="47F6658D"/>
    <w:rsid w:val="481E3C44"/>
    <w:rsid w:val="4828270C"/>
    <w:rsid w:val="48743864"/>
    <w:rsid w:val="48997DA0"/>
    <w:rsid w:val="48BA4B58"/>
    <w:rsid w:val="48F549A5"/>
    <w:rsid w:val="49107A31"/>
    <w:rsid w:val="49232A0E"/>
    <w:rsid w:val="49E8706E"/>
    <w:rsid w:val="4A5C2792"/>
    <w:rsid w:val="4A903FE0"/>
    <w:rsid w:val="4AC46365"/>
    <w:rsid w:val="4B167BF3"/>
    <w:rsid w:val="4B321EE0"/>
    <w:rsid w:val="4B477307"/>
    <w:rsid w:val="4B6776B0"/>
    <w:rsid w:val="4B6D2F19"/>
    <w:rsid w:val="4B700769"/>
    <w:rsid w:val="4B7324F9"/>
    <w:rsid w:val="4B7A3887"/>
    <w:rsid w:val="4BD44D46"/>
    <w:rsid w:val="4C03361D"/>
    <w:rsid w:val="4C417F01"/>
    <w:rsid w:val="4C4719BC"/>
    <w:rsid w:val="4CBE1552"/>
    <w:rsid w:val="4CFB27A6"/>
    <w:rsid w:val="4CFF13E7"/>
    <w:rsid w:val="4D267823"/>
    <w:rsid w:val="4DB27309"/>
    <w:rsid w:val="4DB7491F"/>
    <w:rsid w:val="4DD2131F"/>
    <w:rsid w:val="4DD76D6F"/>
    <w:rsid w:val="4E031912"/>
    <w:rsid w:val="4E371816"/>
    <w:rsid w:val="4E630603"/>
    <w:rsid w:val="4EBD281A"/>
    <w:rsid w:val="4EDF57A6"/>
    <w:rsid w:val="4EE72FE2"/>
    <w:rsid w:val="4EEC23A6"/>
    <w:rsid w:val="4F1C297E"/>
    <w:rsid w:val="4F674123"/>
    <w:rsid w:val="4FAB1859"/>
    <w:rsid w:val="503C110B"/>
    <w:rsid w:val="50485D02"/>
    <w:rsid w:val="50502E09"/>
    <w:rsid w:val="508F3931"/>
    <w:rsid w:val="50B2448C"/>
    <w:rsid w:val="512A18AC"/>
    <w:rsid w:val="51581F75"/>
    <w:rsid w:val="5160707C"/>
    <w:rsid w:val="51703763"/>
    <w:rsid w:val="519F1952"/>
    <w:rsid w:val="51F57DA2"/>
    <w:rsid w:val="51F83758"/>
    <w:rsid w:val="52187956"/>
    <w:rsid w:val="525E35BB"/>
    <w:rsid w:val="53064391"/>
    <w:rsid w:val="535566DE"/>
    <w:rsid w:val="5367649F"/>
    <w:rsid w:val="538D6593"/>
    <w:rsid w:val="538F119C"/>
    <w:rsid w:val="53923E52"/>
    <w:rsid w:val="539574B0"/>
    <w:rsid w:val="539B083F"/>
    <w:rsid w:val="53B45DCD"/>
    <w:rsid w:val="53C438F2"/>
    <w:rsid w:val="540E7263"/>
    <w:rsid w:val="541F6D7A"/>
    <w:rsid w:val="54640C31"/>
    <w:rsid w:val="546D3E8F"/>
    <w:rsid w:val="548D29FB"/>
    <w:rsid w:val="54B716A8"/>
    <w:rsid w:val="54C85664"/>
    <w:rsid w:val="54E3465B"/>
    <w:rsid w:val="559032A2"/>
    <w:rsid w:val="55A97243"/>
    <w:rsid w:val="562C1C22"/>
    <w:rsid w:val="563C74DC"/>
    <w:rsid w:val="56505911"/>
    <w:rsid w:val="56DE2F1C"/>
    <w:rsid w:val="57A165B9"/>
    <w:rsid w:val="57D15CD8"/>
    <w:rsid w:val="58030761"/>
    <w:rsid w:val="588D4BFA"/>
    <w:rsid w:val="58AA7A1C"/>
    <w:rsid w:val="5904415D"/>
    <w:rsid w:val="59AA17DC"/>
    <w:rsid w:val="5A1E557C"/>
    <w:rsid w:val="5A4E660B"/>
    <w:rsid w:val="5A6776CD"/>
    <w:rsid w:val="5ABA3CA0"/>
    <w:rsid w:val="5ADD173D"/>
    <w:rsid w:val="5B1256B7"/>
    <w:rsid w:val="5B3116D0"/>
    <w:rsid w:val="5BD1710E"/>
    <w:rsid w:val="5BE32D83"/>
    <w:rsid w:val="5C297F2A"/>
    <w:rsid w:val="5CB35C9D"/>
    <w:rsid w:val="5CD1438F"/>
    <w:rsid w:val="5D79574D"/>
    <w:rsid w:val="5D9702C9"/>
    <w:rsid w:val="5DF72B16"/>
    <w:rsid w:val="5DFB33C9"/>
    <w:rsid w:val="5E033269"/>
    <w:rsid w:val="5E280D67"/>
    <w:rsid w:val="5E6C52B2"/>
    <w:rsid w:val="5E7D74BF"/>
    <w:rsid w:val="5E8819C0"/>
    <w:rsid w:val="5E985124"/>
    <w:rsid w:val="5E9C1FC0"/>
    <w:rsid w:val="5EC7698C"/>
    <w:rsid w:val="5ED864A3"/>
    <w:rsid w:val="5F827245"/>
    <w:rsid w:val="5FBF7663"/>
    <w:rsid w:val="5FDF3861"/>
    <w:rsid w:val="5FF94224"/>
    <w:rsid w:val="60F35816"/>
    <w:rsid w:val="612B6910"/>
    <w:rsid w:val="61474AAC"/>
    <w:rsid w:val="61483DB4"/>
    <w:rsid w:val="616713CE"/>
    <w:rsid w:val="61E41603"/>
    <w:rsid w:val="61FA2BD4"/>
    <w:rsid w:val="624D468E"/>
    <w:rsid w:val="627666FF"/>
    <w:rsid w:val="62EF200D"/>
    <w:rsid w:val="63277839"/>
    <w:rsid w:val="637F6937"/>
    <w:rsid w:val="63C90AB0"/>
    <w:rsid w:val="648F687F"/>
    <w:rsid w:val="649E1F3D"/>
    <w:rsid w:val="64BC23C3"/>
    <w:rsid w:val="651346D9"/>
    <w:rsid w:val="656846B3"/>
    <w:rsid w:val="65960E66"/>
    <w:rsid w:val="65CC6636"/>
    <w:rsid w:val="65F52AF9"/>
    <w:rsid w:val="660B5C59"/>
    <w:rsid w:val="66400653"/>
    <w:rsid w:val="66601D33"/>
    <w:rsid w:val="66E005EB"/>
    <w:rsid w:val="67236729"/>
    <w:rsid w:val="680048F6"/>
    <w:rsid w:val="68484F99"/>
    <w:rsid w:val="68E213B8"/>
    <w:rsid w:val="697E2D79"/>
    <w:rsid w:val="69F34AD9"/>
    <w:rsid w:val="6A4470E3"/>
    <w:rsid w:val="6A616654"/>
    <w:rsid w:val="6A647785"/>
    <w:rsid w:val="6AAF6C52"/>
    <w:rsid w:val="6AD93CCF"/>
    <w:rsid w:val="6B1C1E0E"/>
    <w:rsid w:val="6B462DB6"/>
    <w:rsid w:val="6B6C0C0F"/>
    <w:rsid w:val="6B7457A6"/>
    <w:rsid w:val="6BB65DBE"/>
    <w:rsid w:val="6C07486C"/>
    <w:rsid w:val="6C2471CC"/>
    <w:rsid w:val="6C700183"/>
    <w:rsid w:val="6C774C1D"/>
    <w:rsid w:val="6C8A6211"/>
    <w:rsid w:val="6CA43E69"/>
    <w:rsid w:val="6D4171B1"/>
    <w:rsid w:val="6DED5548"/>
    <w:rsid w:val="6E02495E"/>
    <w:rsid w:val="6E5378F4"/>
    <w:rsid w:val="6E7F2DDF"/>
    <w:rsid w:val="6F394D3C"/>
    <w:rsid w:val="6F797882"/>
    <w:rsid w:val="6F800BBD"/>
    <w:rsid w:val="6FA431BE"/>
    <w:rsid w:val="6FB4741D"/>
    <w:rsid w:val="6FC909F9"/>
    <w:rsid w:val="6FE34319"/>
    <w:rsid w:val="70847A30"/>
    <w:rsid w:val="70974460"/>
    <w:rsid w:val="709A5A59"/>
    <w:rsid w:val="70D80DFF"/>
    <w:rsid w:val="715C6E4A"/>
    <w:rsid w:val="71EC253A"/>
    <w:rsid w:val="72867B5D"/>
    <w:rsid w:val="72A178A0"/>
    <w:rsid w:val="72BB015E"/>
    <w:rsid w:val="72BB0566"/>
    <w:rsid w:val="72DB1554"/>
    <w:rsid w:val="73172CAC"/>
    <w:rsid w:val="73941822"/>
    <w:rsid w:val="73B61051"/>
    <w:rsid w:val="744D3038"/>
    <w:rsid w:val="74A70FEA"/>
    <w:rsid w:val="74F57957"/>
    <w:rsid w:val="752669DD"/>
    <w:rsid w:val="759A04FF"/>
    <w:rsid w:val="75C37A55"/>
    <w:rsid w:val="75CD4430"/>
    <w:rsid w:val="75D67789"/>
    <w:rsid w:val="76DF266D"/>
    <w:rsid w:val="773D5CFA"/>
    <w:rsid w:val="77562F16"/>
    <w:rsid w:val="77707E41"/>
    <w:rsid w:val="780F6F82"/>
    <w:rsid w:val="783D6892"/>
    <w:rsid w:val="791A3E30"/>
    <w:rsid w:val="792C11A1"/>
    <w:rsid w:val="793E1943"/>
    <w:rsid w:val="797A10A8"/>
    <w:rsid w:val="79D12015"/>
    <w:rsid w:val="7A44415E"/>
    <w:rsid w:val="7A4822D7"/>
    <w:rsid w:val="7A992B33"/>
    <w:rsid w:val="7AC30582"/>
    <w:rsid w:val="7AFB44BD"/>
    <w:rsid w:val="7B0C59FB"/>
    <w:rsid w:val="7B615D46"/>
    <w:rsid w:val="7C4A3CD5"/>
    <w:rsid w:val="7C881A90"/>
    <w:rsid w:val="7C943EFA"/>
    <w:rsid w:val="7CED0950"/>
    <w:rsid w:val="7DE16DF0"/>
    <w:rsid w:val="7E3A287F"/>
    <w:rsid w:val="7E560AE6"/>
    <w:rsid w:val="7E685120"/>
    <w:rsid w:val="7E6D055E"/>
    <w:rsid w:val="7E775881"/>
    <w:rsid w:val="7F130046"/>
    <w:rsid w:val="7F5160D2"/>
    <w:rsid w:val="7FF6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line="0" w:lineRule="atLeast"/>
      <w:jc w:val="center"/>
    </w:pPr>
    <w:rPr>
      <w:rFonts w:ascii="Arial" w:hAnsi="Arial" w:eastAsia="黑体"/>
      <w:sz w:val="52"/>
      <w:szCs w:val="52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1672</Words>
  <Characters>1975</Characters>
  <Lines>0</Lines>
  <Paragraphs>0</Paragraphs>
  <TotalTime>10</TotalTime>
  <ScaleCrop>false</ScaleCrop>
  <LinksUpToDate>false</LinksUpToDate>
  <CharactersWithSpaces>2450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2021-10-22T06:39:00Z</dcterms:created>
  <dc:creator>YZB</dc:creator>
  <cp:lastModifiedBy>sally</cp:lastModifiedBy>
  <cp:lastPrinted>2021-10-26T12:35:00Z</cp:lastPrinted>
  <dcterms:modified xsi:type="dcterms:W3CDTF">2022-12-16T08:17:37Z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E0968918AAFE41F1B90CE22E4B1F4B33</vt:lpwstr>
  </property>
</Properties>
</file>