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EB56" w14:textId="77777777" w:rsidR="00257759" w:rsidRDefault="00000000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山东建筑大学</w:t>
      </w:r>
    </w:p>
    <w:p w14:paraId="4D7233AF" w14:textId="77777777" w:rsidR="00257759" w:rsidRDefault="00000000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2023研究生入学考试《税法》考试大纲</w:t>
      </w:r>
    </w:p>
    <w:p w14:paraId="31359AB7" w14:textId="77777777" w:rsidR="00257759" w:rsidRDefault="00257759"/>
    <w:p w14:paraId="707D25A9" w14:textId="77777777" w:rsidR="00257759" w:rsidRPr="003C2D1F" w:rsidRDefault="00000000" w:rsidP="003C2D1F">
      <w:pPr>
        <w:spacing w:line="360" w:lineRule="auto"/>
        <w:rPr>
          <w:rFonts w:ascii="宋体" w:eastAsia="宋体" w:hAnsi="宋体" w:cs="黑体"/>
          <w:sz w:val="24"/>
        </w:rPr>
      </w:pPr>
      <w:r>
        <w:rPr>
          <w:rFonts w:ascii="黑体" w:eastAsia="黑体" w:hAnsi="黑体" w:cs="黑体" w:hint="eastAsia"/>
          <w:sz w:val="24"/>
        </w:rPr>
        <w:t>一、</w:t>
      </w:r>
      <w:r w:rsidRPr="003C2D1F">
        <w:rPr>
          <w:rFonts w:ascii="宋体" w:eastAsia="宋体" w:hAnsi="宋体" w:cs="黑体" w:hint="eastAsia"/>
          <w:sz w:val="24"/>
        </w:rPr>
        <w:t>考试内容</w:t>
      </w:r>
    </w:p>
    <w:p w14:paraId="0C1AB3AB" w14:textId="77777777" w:rsidR="00257759" w:rsidRPr="003C2D1F" w:rsidRDefault="00000000" w:rsidP="003C2D1F">
      <w:pPr>
        <w:spacing w:line="360" w:lineRule="auto"/>
        <w:rPr>
          <w:rFonts w:ascii="宋体" w:eastAsia="宋体" w:hAnsi="宋体"/>
          <w:sz w:val="24"/>
        </w:rPr>
      </w:pPr>
      <w:r w:rsidRPr="003C2D1F">
        <w:rPr>
          <w:rFonts w:ascii="宋体" w:eastAsia="宋体" w:hAnsi="宋体" w:hint="eastAsia"/>
          <w:sz w:val="24"/>
        </w:rPr>
        <w:t>1、概论：本章要求深刻理解税收的本质、职能、原则以及法定税收要素，掌握税收的体系与结构。</w:t>
      </w:r>
    </w:p>
    <w:p w14:paraId="776B508E" w14:textId="77777777" w:rsidR="00257759" w:rsidRPr="003C2D1F" w:rsidRDefault="00000000" w:rsidP="003C2D1F">
      <w:pPr>
        <w:spacing w:line="360" w:lineRule="auto"/>
        <w:rPr>
          <w:rFonts w:ascii="宋体" w:eastAsia="宋体" w:hAnsi="宋体"/>
          <w:sz w:val="24"/>
        </w:rPr>
      </w:pPr>
      <w:r w:rsidRPr="003C2D1F">
        <w:rPr>
          <w:rFonts w:ascii="宋体" w:eastAsia="宋体" w:hAnsi="宋体" w:hint="eastAsia"/>
          <w:sz w:val="24"/>
        </w:rPr>
        <w:t>2、增值税：本章要求深刻理解增值税的性质与类型，把握增值税的基本原理与特殊作用，掌握增值税的基本制度、税收优惠以及增值税应纳税额的计算。</w:t>
      </w:r>
    </w:p>
    <w:p w14:paraId="6AFE4295" w14:textId="77777777" w:rsidR="00257759" w:rsidRPr="003C2D1F" w:rsidRDefault="00000000" w:rsidP="003C2D1F">
      <w:pPr>
        <w:spacing w:line="360" w:lineRule="auto"/>
        <w:rPr>
          <w:rFonts w:ascii="宋体" w:eastAsia="宋体" w:hAnsi="宋体"/>
          <w:sz w:val="24"/>
        </w:rPr>
      </w:pPr>
      <w:r w:rsidRPr="003C2D1F">
        <w:rPr>
          <w:rFonts w:ascii="宋体" w:eastAsia="宋体" w:hAnsi="宋体" w:hint="eastAsia"/>
          <w:sz w:val="24"/>
        </w:rPr>
        <w:t>3、消费税：本章要求理解消费税的性质与作用，把握消费税的基本制度，掌握消费税应纳税额的计算。</w:t>
      </w:r>
    </w:p>
    <w:p w14:paraId="374D36A8" w14:textId="77777777" w:rsidR="00257759" w:rsidRPr="003C2D1F" w:rsidRDefault="00000000" w:rsidP="003C2D1F">
      <w:pPr>
        <w:spacing w:line="360" w:lineRule="auto"/>
        <w:rPr>
          <w:rFonts w:ascii="宋体" w:eastAsia="宋体" w:hAnsi="宋体"/>
          <w:sz w:val="24"/>
        </w:rPr>
      </w:pPr>
      <w:r w:rsidRPr="003C2D1F">
        <w:rPr>
          <w:rFonts w:ascii="宋体" w:eastAsia="宋体" w:hAnsi="宋体" w:hint="eastAsia"/>
          <w:sz w:val="24"/>
        </w:rPr>
        <w:t>4、营业税：本章要求了解营业税改征增值税的税制改革动态，把握营业税的基本制度和优惠政策，掌握营业税应纳税额的计算。</w:t>
      </w:r>
    </w:p>
    <w:p w14:paraId="28368D7F" w14:textId="77777777" w:rsidR="00257759" w:rsidRPr="003C2D1F" w:rsidRDefault="00000000" w:rsidP="003C2D1F">
      <w:pPr>
        <w:spacing w:line="360" w:lineRule="auto"/>
        <w:rPr>
          <w:rFonts w:ascii="宋体" w:eastAsia="宋体" w:hAnsi="宋体"/>
          <w:sz w:val="24"/>
        </w:rPr>
      </w:pPr>
      <w:r w:rsidRPr="003C2D1F">
        <w:rPr>
          <w:rFonts w:ascii="宋体" w:eastAsia="宋体" w:hAnsi="宋体" w:hint="eastAsia"/>
          <w:sz w:val="24"/>
        </w:rPr>
        <w:t>5、其他国内商品税：本章要求了解车辆购置税基本制度，掌握城市维护建设税和</w:t>
      </w:r>
      <w:proofErr w:type="gramStart"/>
      <w:r w:rsidRPr="003C2D1F">
        <w:rPr>
          <w:rFonts w:ascii="宋体" w:eastAsia="宋体" w:hAnsi="宋体" w:hint="eastAsia"/>
          <w:sz w:val="24"/>
        </w:rPr>
        <w:t>文教费</w:t>
      </w:r>
      <w:proofErr w:type="gramEnd"/>
      <w:r w:rsidRPr="003C2D1F">
        <w:rPr>
          <w:rFonts w:ascii="宋体" w:eastAsia="宋体" w:hAnsi="宋体" w:hint="eastAsia"/>
          <w:sz w:val="24"/>
        </w:rPr>
        <w:t>附加基本制度，了解烟叶税基本制度。</w:t>
      </w:r>
    </w:p>
    <w:p w14:paraId="4FDEF908" w14:textId="77777777" w:rsidR="00257759" w:rsidRPr="003C2D1F" w:rsidRDefault="00000000" w:rsidP="003C2D1F">
      <w:pPr>
        <w:spacing w:line="360" w:lineRule="auto"/>
        <w:rPr>
          <w:rFonts w:ascii="宋体" w:eastAsia="宋体" w:hAnsi="宋体"/>
          <w:sz w:val="24"/>
        </w:rPr>
      </w:pPr>
      <w:r w:rsidRPr="003C2D1F">
        <w:rPr>
          <w:rFonts w:ascii="宋体" w:eastAsia="宋体" w:hAnsi="宋体" w:hint="eastAsia"/>
          <w:sz w:val="24"/>
        </w:rPr>
        <w:t>6、企业所得税：本章要求理解企业所得税的性质与作用，把握企业所得税的基本制度和优惠政策，掌握企业所得税应纳税额的计算与缴纳。</w:t>
      </w:r>
    </w:p>
    <w:p w14:paraId="38049514" w14:textId="77777777" w:rsidR="00257759" w:rsidRPr="003C2D1F" w:rsidRDefault="00000000" w:rsidP="003C2D1F">
      <w:pPr>
        <w:spacing w:line="360" w:lineRule="auto"/>
        <w:rPr>
          <w:rFonts w:ascii="宋体" w:eastAsia="宋体" w:hAnsi="宋体"/>
          <w:sz w:val="24"/>
        </w:rPr>
      </w:pPr>
      <w:r w:rsidRPr="003C2D1F">
        <w:rPr>
          <w:rFonts w:ascii="宋体" w:eastAsia="宋体" w:hAnsi="宋体" w:hint="eastAsia"/>
          <w:sz w:val="24"/>
        </w:rPr>
        <w:t>7、个人所得税：本章要求理解个人所得税的性质与类型，把握个人所得税的基本制度和优惠政策，掌握个人所得税的计算与缴纳。</w:t>
      </w:r>
    </w:p>
    <w:p w14:paraId="22D7ECB2" w14:textId="77777777" w:rsidR="00257759" w:rsidRPr="003C2D1F" w:rsidRDefault="00000000" w:rsidP="003C2D1F">
      <w:pPr>
        <w:spacing w:line="360" w:lineRule="auto"/>
        <w:rPr>
          <w:rFonts w:ascii="宋体" w:eastAsia="宋体" w:hAnsi="宋体"/>
          <w:sz w:val="24"/>
        </w:rPr>
      </w:pPr>
      <w:r w:rsidRPr="003C2D1F">
        <w:rPr>
          <w:rFonts w:ascii="宋体" w:eastAsia="宋体" w:hAnsi="宋体" w:hint="eastAsia"/>
          <w:sz w:val="24"/>
        </w:rPr>
        <w:t>8、财产税：本章要求了解资源税税制改革动态，把握资源税、耕地占用税、城镇土地使用税、房产税、契税、车船税的基本制度，掌握土地增值税的计算与缴纳。</w:t>
      </w:r>
    </w:p>
    <w:p w14:paraId="50A026A1" w14:textId="77777777" w:rsidR="00257759" w:rsidRPr="003C2D1F" w:rsidRDefault="00000000" w:rsidP="003C2D1F">
      <w:pPr>
        <w:spacing w:line="360" w:lineRule="auto"/>
        <w:rPr>
          <w:rFonts w:ascii="宋体" w:eastAsia="宋体" w:hAnsi="宋体"/>
          <w:sz w:val="24"/>
        </w:rPr>
      </w:pPr>
      <w:r w:rsidRPr="003C2D1F">
        <w:rPr>
          <w:rFonts w:ascii="宋体" w:eastAsia="宋体" w:hAnsi="宋体" w:cs="黑体" w:hint="eastAsia"/>
          <w:sz w:val="24"/>
        </w:rPr>
        <w:t>二、参考书目：</w:t>
      </w:r>
      <w:r w:rsidRPr="003C2D1F">
        <w:rPr>
          <w:rFonts w:ascii="宋体" w:eastAsia="宋体" w:hAnsi="宋体" w:hint="eastAsia"/>
          <w:sz w:val="24"/>
        </w:rPr>
        <w:t xml:space="preserve"> </w:t>
      </w:r>
    </w:p>
    <w:p w14:paraId="2AF6D0A5" w14:textId="77777777" w:rsidR="00257759" w:rsidRPr="003C2D1F" w:rsidRDefault="00000000" w:rsidP="003C2D1F">
      <w:pPr>
        <w:spacing w:line="360" w:lineRule="auto"/>
        <w:rPr>
          <w:rFonts w:ascii="宋体" w:eastAsia="宋体" w:hAnsi="宋体"/>
          <w:sz w:val="24"/>
        </w:rPr>
      </w:pPr>
      <w:r w:rsidRPr="003C2D1F">
        <w:rPr>
          <w:rFonts w:ascii="宋体" w:eastAsia="宋体" w:hAnsi="宋体" w:hint="eastAsia"/>
          <w:sz w:val="24"/>
        </w:rPr>
        <w:t>1、指定教材：马国强：《中国税收》，东北财经大学出版社，2014，第四版。</w:t>
      </w:r>
    </w:p>
    <w:p w14:paraId="59AF21D5" w14:textId="77777777" w:rsidR="00257759" w:rsidRPr="003C2D1F" w:rsidRDefault="00000000" w:rsidP="003C2D1F">
      <w:pPr>
        <w:spacing w:line="360" w:lineRule="auto"/>
        <w:rPr>
          <w:rFonts w:ascii="宋体" w:eastAsia="宋体" w:hAnsi="宋体"/>
          <w:sz w:val="24"/>
        </w:rPr>
      </w:pPr>
      <w:r w:rsidRPr="003C2D1F">
        <w:rPr>
          <w:rFonts w:ascii="宋体" w:eastAsia="宋体" w:hAnsi="宋体" w:hint="eastAsia"/>
          <w:sz w:val="24"/>
        </w:rPr>
        <w:t>2、参考教材：王红云：《税法》，中国人民大学出版社,2015，第三版。</w:t>
      </w:r>
    </w:p>
    <w:p w14:paraId="2EB1C4B1" w14:textId="77777777" w:rsidR="00257759" w:rsidRDefault="00000000" w:rsidP="003C2D1F">
      <w:pPr>
        <w:spacing w:line="360" w:lineRule="auto"/>
      </w:pPr>
      <w:r w:rsidRPr="003C2D1F">
        <w:rPr>
          <w:rFonts w:ascii="宋体" w:eastAsia="宋体" w:hAnsi="宋体" w:hint="eastAsia"/>
          <w:sz w:val="24"/>
        </w:rPr>
        <w:t>最新版注册会计师全国统一考试辅导教材。</w:t>
      </w:r>
    </w:p>
    <w:sectPr w:rsidR="00257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865B" w14:textId="77777777" w:rsidR="00C85B28" w:rsidRDefault="00C85B28" w:rsidP="003C2D1F">
      <w:r>
        <w:separator/>
      </w:r>
    </w:p>
  </w:endnote>
  <w:endnote w:type="continuationSeparator" w:id="0">
    <w:p w14:paraId="2835C94E" w14:textId="77777777" w:rsidR="00C85B28" w:rsidRDefault="00C85B28" w:rsidP="003C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65E0" w14:textId="77777777" w:rsidR="00C85B28" w:rsidRDefault="00C85B28" w:rsidP="003C2D1F">
      <w:r>
        <w:separator/>
      </w:r>
    </w:p>
  </w:footnote>
  <w:footnote w:type="continuationSeparator" w:id="0">
    <w:p w14:paraId="522DB808" w14:textId="77777777" w:rsidR="00C85B28" w:rsidRDefault="00C85B28" w:rsidP="003C2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Q4YTA0ZjdiYTYwNTY1ZWZlNDU2NzU1Zjk3Njg2ZjcifQ=="/>
  </w:docVars>
  <w:rsids>
    <w:rsidRoot w:val="62CB2E5C"/>
    <w:rsid w:val="00257759"/>
    <w:rsid w:val="003C2D1F"/>
    <w:rsid w:val="00C85B28"/>
    <w:rsid w:val="62C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2CBDDD"/>
  <w15:docId w15:val="{3ADF4CC9-B442-4620-9A2B-D5C63490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C2D1F"/>
    <w:rPr>
      <w:kern w:val="2"/>
      <w:sz w:val="18"/>
      <w:szCs w:val="18"/>
    </w:rPr>
  </w:style>
  <w:style w:type="paragraph" w:styleId="a5">
    <w:name w:val="footer"/>
    <w:basedOn w:val="a"/>
    <w:link w:val="a6"/>
    <w:rsid w:val="003C2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C2D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子辰</dc:creator>
  <cp:lastModifiedBy>wang jk</cp:lastModifiedBy>
  <cp:revision>2</cp:revision>
  <dcterms:created xsi:type="dcterms:W3CDTF">2022-09-13T08:20:00Z</dcterms:created>
  <dcterms:modified xsi:type="dcterms:W3CDTF">2022-09-14T05:47:00Z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87B1AA93004142E3A9DFE5B29E608F9F</vt:lpwstr>
  </property>
</Properties>
</file>