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709"/>
        <w:gridCol w:w="3402"/>
        <w:gridCol w:w="1417"/>
        <w:gridCol w:w="1276"/>
        <w:gridCol w:w="3260"/>
        <w:gridCol w:w="1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139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-706755</wp:posOffset>
                      </wp:positionV>
                      <wp:extent cx="1012190" cy="601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2190" cy="601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0.95pt;margin-top:-55.65pt;height:47.35pt;width:79.7pt;z-index:251659264;mso-width-relative:page;mso-height-relative:page;" filled="f" stroked="f" coordsize="21600,21600" o:gfxdata="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oaOftYAAAAL&#10;AQAADwAAAAAAAAABACAAAAAiAAAAZHJzL2Rvd25yZXYueG1sUEsBAhQAFAAAAAgAh07iQEIRzdCs&#10;AQAATgMAAA4AAAAAAAAAAQAgAAAAJ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现代院2022年博士研究生招生专业目录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招生专业名称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研究方向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指导教师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名称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基础科目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专业科目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</w:rPr>
              <w:t>外语科目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国际关系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俄罗斯研究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战后国际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俄罗斯问题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欧洲问题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英语或法语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日本问题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胡继平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日本问题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东南亚研究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张学刚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东南亚研究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英语或日语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中东问题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廖百智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中东问题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阿拉伯语或英语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拉美问题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杨首国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拉美问题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西班牙语或英语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思想与理论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国家安全理论研究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陆忠伟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总体国家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安全观概论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政治安全与制度安全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国家安全思想研究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季志业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新中国党的领导人国家安全思想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俄语或英语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江涌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国家安全制度研究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牛新春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英语或阿拉伯语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经济安全思想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刘军红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经济思想史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中国国家安全战略思想研究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陈向阳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中国国家安全理论与实践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主要国家安全战略比较研究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总体国家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安全观概论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美国国家安全战略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美国外交与安全战略研究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王鸿刚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美国政治与外交战略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美国政治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张焱宇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俄罗斯安全研究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丁晓星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俄罗斯安全研究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欧亚安全研究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罗英杰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欧亚地区安全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俄语或英语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招生专业名称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基础科目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专业科目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外语科目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南亚安全研究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胡仕胜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总体国家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安全观概论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南亚安全研究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东南亚与大洋洲安全研究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李锴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东南亚与大洋洲安全研究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“一带一路”与国家安全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傅梦孜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“一带一路”理论与实践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全球治理与经济安全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陶坚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国际政治经济学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经济与金融安全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张运成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英语或日语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经济发展与安全战略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倪建军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经济发展与安全战略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网络安全与信息化战略研究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张力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总体国家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安全观概论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网络空间治理综合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国际反恐与海外利益安全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傅小强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国际反恐与海外利益安全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危机管理与国家安全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杨明杰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危机管理与国家安全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资源与能源安全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赵宏图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资源与能源安全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国际军控研究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郭晓兵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国际军备控制概论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全球安全治理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全球安全治理综合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英语或日语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国家安全法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毕雁英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国家安全法学与法学基础理论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英语或法语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“一国两制”与国家安全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郭拥军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“一国两制”理论与实践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英语或日语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亚太安全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孙茹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亚太安全研究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英语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240" w:lineRule="exact"/>
        <w:rPr>
          <w:rFonts w:hint="eastAsia"/>
        </w:rPr>
      </w:pPr>
      <w:r>
        <w:rPr>
          <w:rFonts w:hint="eastAsia"/>
        </w:rPr>
        <w:t>战后国际关系史参考书目：     1、《战后国际关系》（修订版）顾关福编著 时事出版社</w:t>
      </w:r>
    </w:p>
    <w:p>
      <w:pPr>
        <w:spacing w:line="240" w:lineRule="exact"/>
        <w:ind w:firstLine="3045" w:firstLineChars="1450"/>
        <w:rPr>
          <w:rFonts w:hint="eastAsia"/>
        </w:rPr>
      </w:pPr>
      <w:r>
        <w:rPr>
          <w:rFonts w:hint="eastAsia"/>
        </w:rPr>
        <w:t>2、《国际关系史》（战后卷）上、下册 方连庆等主编 北京大学出版社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>总体国家安全观概论参考书目： 1、《全面践行总体国家安全观》 人民出版社、党建读物出版社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                       2、《习近平关于总体国家安全观论述摘编》 中央文献出版社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                       3、《总体国家安全观干部读本》 人民出版社</w:t>
      </w:r>
    </w:p>
    <w:p>
      <w:pPr>
        <w:spacing w:line="240" w:lineRule="exact"/>
        <w:ind w:firstLine="3045" w:firstLineChars="1450"/>
        <w:rPr>
          <w:rFonts w:hint="eastAsia"/>
        </w:rPr>
      </w:pPr>
      <w:r>
        <w:rPr>
          <w:rFonts w:hint="eastAsia"/>
        </w:rPr>
        <w:t>4、《总体国家安全观系列丛书》（共6册） 时事出版社</w:t>
      </w:r>
    </w:p>
    <w:p>
      <w:pPr>
        <w:spacing w:line="240" w:lineRule="exact"/>
        <w:ind w:firstLine="3045" w:firstLineChars="1450"/>
      </w:pPr>
      <w:r>
        <w:rPr>
          <w:rFonts w:hint="eastAsia"/>
        </w:rPr>
        <w:t>5、《国际战略与安全形势评估（2019/2020、2020/2021、2021/2022）》 时事出版社</w:t>
      </w:r>
    </w:p>
    <w:sectPr>
      <w:footerReference r:id="rId3" w:type="default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662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4C"/>
    <w:rsid w:val="00021040"/>
    <w:rsid w:val="001103B7"/>
    <w:rsid w:val="001126CE"/>
    <w:rsid w:val="00163B52"/>
    <w:rsid w:val="00194B8F"/>
    <w:rsid w:val="001E03F2"/>
    <w:rsid w:val="00214C51"/>
    <w:rsid w:val="00247FB8"/>
    <w:rsid w:val="002728AF"/>
    <w:rsid w:val="002A06D4"/>
    <w:rsid w:val="002F051D"/>
    <w:rsid w:val="002F4AF6"/>
    <w:rsid w:val="00303DEF"/>
    <w:rsid w:val="00326ED5"/>
    <w:rsid w:val="00380FAF"/>
    <w:rsid w:val="003D1FF4"/>
    <w:rsid w:val="003E4619"/>
    <w:rsid w:val="0043085D"/>
    <w:rsid w:val="004319A2"/>
    <w:rsid w:val="004748A6"/>
    <w:rsid w:val="004D12B4"/>
    <w:rsid w:val="004E2866"/>
    <w:rsid w:val="004E412D"/>
    <w:rsid w:val="005033F8"/>
    <w:rsid w:val="00560687"/>
    <w:rsid w:val="00572E97"/>
    <w:rsid w:val="005952CB"/>
    <w:rsid w:val="00617AE8"/>
    <w:rsid w:val="00634194"/>
    <w:rsid w:val="006575DD"/>
    <w:rsid w:val="00660964"/>
    <w:rsid w:val="00673946"/>
    <w:rsid w:val="006864C0"/>
    <w:rsid w:val="006F78BE"/>
    <w:rsid w:val="00706C34"/>
    <w:rsid w:val="007613E5"/>
    <w:rsid w:val="00766374"/>
    <w:rsid w:val="00814E32"/>
    <w:rsid w:val="008459FF"/>
    <w:rsid w:val="0086675A"/>
    <w:rsid w:val="00916295"/>
    <w:rsid w:val="009251B5"/>
    <w:rsid w:val="009338D1"/>
    <w:rsid w:val="009568D3"/>
    <w:rsid w:val="00985E89"/>
    <w:rsid w:val="009876EB"/>
    <w:rsid w:val="009901ED"/>
    <w:rsid w:val="009C42BA"/>
    <w:rsid w:val="009C54AA"/>
    <w:rsid w:val="009D3754"/>
    <w:rsid w:val="00A203FA"/>
    <w:rsid w:val="00A2497C"/>
    <w:rsid w:val="00A92D0D"/>
    <w:rsid w:val="00B063F9"/>
    <w:rsid w:val="00B3393C"/>
    <w:rsid w:val="00B44D51"/>
    <w:rsid w:val="00BC704D"/>
    <w:rsid w:val="00BD6C65"/>
    <w:rsid w:val="00BF2711"/>
    <w:rsid w:val="00C464EA"/>
    <w:rsid w:val="00C72035"/>
    <w:rsid w:val="00C966BC"/>
    <w:rsid w:val="00CA6FEB"/>
    <w:rsid w:val="00CB17FD"/>
    <w:rsid w:val="00CB3C2D"/>
    <w:rsid w:val="00D0680E"/>
    <w:rsid w:val="00D63FDF"/>
    <w:rsid w:val="00DB494C"/>
    <w:rsid w:val="00DF1689"/>
    <w:rsid w:val="00E00EC1"/>
    <w:rsid w:val="00EF3FA9"/>
    <w:rsid w:val="00F70671"/>
    <w:rsid w:val="3B4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231</Words>
  <Characters>1322</Characters>
  <Lines>11</Lines>
  <Paragraphs>3</Paragraphs>
  <TotalTime>69</TotalTime>
  <ScaleCrop>false</ScaleCrop>
  <LinksUpToDate>false</LinksUpToDate>
  <CharactersWithSpaces>1550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2021-12-02T01:38:00Z</dcterms:created>
  <dc:creator>AutoBVT</dc:creator>
  <cp:lastModifiedBy>Administrator</cp:lastModifiedBy>
  <cp:lastPrinted>2021-12-02T02:02:00Z</cp:lastPrinted>
  <dcterms:modified xsi:type="dcterms:W3CDTF">2022-01-06T06:17:13Z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0EDF860BBE304DCB8CEF80BFB6B33C20</vt:lpwstr>
  </property>
</Properties>
</file>