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198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tblHeader/>
          <w:jc w:val="center"/>
        </w:trPr>
        <w:tc>
          <w:tcPr>
            <w:tcW w:w="1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考试科目代码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考试科目名称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Arial"/>
                <w:b/>
                <w:kern w:val="0"/>
                <w:szCs w:val="21"/>
              </w:rPr>
              <w:t>参考书目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1001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英语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1003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日语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《新编日语》(1-3册)周平、陈小芬，上海外语教育出版社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1004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德语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①《大学德语》戴鸣钟，高等教育出版社；②《新编大学德语》朱建华编，外语教学与研究出版社，2002年9月第一版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2002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传热学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《传热学》杨世铭，高等教育出版社，2006年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2019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弹性力学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《弹性力学》（上）（第4版），徐芝纶，高等教育出版社，2006年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2020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数值分析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《数值分析》李庆杨等编著，清华大学出版社，2008年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2021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材料科学基础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</w:t>
            </w:r>
            <w:r>
              <w:rPr>
                <w:rFonts w:ascii="宋体" w:hAnsi="宋体" w:cs="Arial"/>
                <w:kern w:val="0"/>
                <w:szCs w:val="21"/>
              </w:rPr>
              <w:t>材料科学基础</w:t>
            </w:r>
            <w:r>
              <w:rPr>
                <w:rFonts w:hint="eastAsia" w:ascii="宋体" w:hAnsi="宋体" w:cs="Arial"/>
                <w:kern w:val="0"/>
                <w:szCs w:val="21"/>
              </w:rPr>
              <w:t>》（第3版），</w:t>
            </w:r>
            <w:r>
              <w:rPr>
                <w:rFonts w:ascii="宋体" w:hAnsi="宋体" w:cs="Arial"/>
                <w:kern w:val="0"/>
                <w:szCs w:val="21"/>
              </w:rPr>
              <w:t>胡赓祥、蔡珣</w:t>
            </w:r>
            <w:r>
              <w:rPr>
                <w:rFonts w:hint="eastAsia" w:ascii="宋体" w:hAnsi="宋体" w:cs="Arial"/>
                <w:kern w:val="0"/>
                <w:szCs w:val="21"/>
              </w:rPr>
              <w:t>、戎咏华，</w:t>
            </w:r>
            <w:r>
              <w:rPr>
                <w:rFonts w:ascii="宋体" w:hAnsi="宋体" w:cs="Arial"/>
                <w:kern w:val="0"/>
                <w:szCs w:val="21"/>
              </w:rPr>
              <w:t>上海交通大学出版社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ascii="宋体" w:hAnsi="宋体" w:cs="Arial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工程数学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①《工程数学》，侯风波等编，高等教育出版社，2004年7月；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kern w:val="0"/>
                <w:szCs w:val="21"/>
              </w:rPr>
              <w:t>《高等工程数学》，于寅编，华中科技大学出版社，2003年1月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2025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食品化学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①《食品化学》王璋等编，中国轻工业出版社，1999年第1版；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kern w:val="0"/>
                <w:szCs w:val="21"/>
              </w:rPr>
              <w:t>《食品化学》王璋等译，中国轻工业出版社，2003年第1版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2027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普通化学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《普通化学》，浙江大学普通化学教研组编，徐端钧等修订，2015年（第六版）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3016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材料化学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Arial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《材料化学》李松林等编著，化学工业出版社，2008年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3017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固态相变与扩散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cs="Arial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《材料固态相变与扩散》，程晓农编著，化学工业出版社, 2006年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3046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医学基础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《生理学》，朱大年主编，人民卫生出版社，第七版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3047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低温生物学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《低温生物医学技术》，华泽钊，任禾盛主编，科学出版社，1994年9月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3049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材料物理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《材料物理》张德主编，化学工业出版社，2011.5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3052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纳米材料</w:t>
            </w:r>
          </w:p>
        </w:tc>
        <w:tc>
          <w:tcPr>
            <w:tcW w:w="645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《</w:t>
            </w:r>
            <w:r>
              <w:rPr>
                <w:rFonts w:cs="Arial"/>
                <w:szCs w:val="21"/>
              </w:rPr>
              <w:t>纳米材料和纳米结构</w:t>
            </w:r>
            <w:r>
              <w:rPr>
                <w:rFonts w:hint="eastAsia" w:cs="Arial"/>
                <w:szCs w:val="21"/>
              </w:rPr>
              <w:t>》，</w:t>
            </w:r>
            <w:r>
              <w:rPr>
                <w:rFonts w:cs="Arial"/>
                <w:szCs w:val="21"/>
              </w:rPr>
              <w:t>张立德，牟季美</w:t>
            </w:r>
            <w:r>
              <w:rPr>
                <w:rFonts w:hint="eastAsia" w:cs="Arial"/>
                <w:szCs w:val="21"/>
              </w:rPr>
              <w:t>著，</w:t>
            </w:r>
            <w:r>
              <w:rPr>
                <w:rFonts w:cs="Arial"/>
                <w:szCs w:val="21"/>
              </w:rPr>
              <w:t>科学出版社有限责任公司</w:t>
            </w:r>
            <w:r>
              <w:rPr>
                <w:rFonts w:hint="eastAsia" w:cs="Arial"/>
                <w:szCs w:val="21"/>
              </w:rPr>
              <w:t>出版，</w:t>
            </w:r>
            <w:r>
              <w:rPr>
                <w:rFonts w:cs="Arial"/>
                <w:szCs w:val="21"/>
              </w:rPr>
              <w:t xml:space="preserve"> 2016年</w:t>
            </w:r>
            <w:r>
              <w:rPr>
                <w:rFonts w:hint="eastAsia" w:cs="Arial"/>
                <w:szCs w:val="21"/>
              </w:rPr>
              <w:t>3</w:t>
            </w:r>
            <w:r>
              <w:rPr>
                <w:rFonts w:cs="Arial"/>
                <w:szCs w:val="21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E3"/>
    <w:rsid w:val="00026CB4"/>
    <w:rsid w:val="00064D86"/>
    <w:rsid w:val="001F192B"/>
    <w:rsid w:val="002E2452"/>
    <w:rsid w:val="00443BA7"/>
    <w:rsid w:val="00847357"/>
    <w:rsid w:val="008D306C"/>
    <w:rsid w:val="00913109"/>
    <w:rsid w:val="00A071E3"/>
    <w:rsid w:val="00DB6DAC"/>
    <w:rsid w:val="288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2</Pages>
  <Words>112</Words>
  <Characters>645</Characters>
  <Lines>5</Lines>
  <Paragraphs>1</Paragraphs>
  <TotalTime>12</TotalTime>
  <ScaleCrop>false</ScaleCrop>
  <LinksUpToDate>false</LinksUpToDate>
  <CharactersWithSpaces>756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2021-12-10T05:08:00Z</dcterms:created>
  <dc:creator>NICK</dc:creator>
  <cp:lastModifiedBy>Administrator</cp:lastModifiedBy>
  <dcterms:modified xsi:type="dcterms:W3CDTF">2021-12-14T07:44:13Z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C5BB3FC9187B4D3AB0BCD7B08A97B51B</vt:lpwstr>
  </property>
</Properties>
</file>